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C6A" w:rsidRDefault="008711E7">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w:t>
      </w:r>
      <w:r w:rsidR="0008266A">
        <w:rPr>
          <w:rFonts w:eastAsia="宋体" w:hint="eastAsia"/>
          <w:sz w:val="22"/>
          <w:szCs w:val="22"/>
          <w:lang w:val="en-GB" w:eastAsia="zh-CN"/>
        </w:rPr>
        <w:t>3</w:t>
      </w:r>
      <w:r w:rsidR="00DD6077">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hint="eastAsia"/>
          <w:sz w:val="22"/>
          <w:szCs w:val="22"/>
          <w:lang w:eastAsia="zh-CN"/>
        </w:rPr>
        <w:t xml:space="preserve">   </w:t>
      </w:r>
      <w:r w:rsidRPr="0070577B">
        <w:rPr>
          <w:rFonts w:eastAsiaTheme="minorEastAsia"/>
          <w:sz w:val="22"/>
          <w:szCs w:val="22"/>
          <w:lang w:val="en-GB" w:eastAsia="zh-CN"/>
        </w:rPr>
        <w:t>R2-2</w:t>
      </w:r>
      <w:r w:rsidR="001B1B9E" w:rsidRPr="0070577B">
        <w:rPr>
          <w:rFonts w:eastAsiaTheme="minorEastAsia" w:hint="eastAsia"/>
          <w:sz w:val="22"/>
          <w:szCs w:val="22"/>
          <w:lang w:val="en-GB" w:eastAsia="zh-CN"/>
        </w:rPr>
        <w:t>30</w:t>
      </w:r>
      <w:r w:rsidR="0070577B">
        <w:rPr>
          <w:rFonts w:eastAsiaTheme="minorEastAsia" w:hint="eastAsia"/>
          <w:sz w:val="22"/>
          <w:szCs w:val="22"/>
          <w:lang w:val="en-GB" w:eastAsia="zh-CN"/>
        </w:rPr>
        <w:t>7551</w:t>
      </w:r>
      <w:r>
        <w:rPr>
          <w:rFonts w:eastAsiaTheme="minorEastAsia"/>
          <w:sz w:val="22"/>
          <w:szCs w:val="22"/>
          <w:lang w:val="en-GB" w:eastAsia="zh-CN"/>
        </w:rPr>
        <w:t xml:space="preserve">                                           </w:t>
      </w:r>
    </w:p>
    <w:p w:rsidR="00CA0C6A" w:rsidRDefault="009C3459">
      <w:pPr>
        <w:pStyle w:val="a4"/>
        <w:tabs>
          <w:tab w:val="clear" w:pos="4536"/>
          <w:tab w:val="clear" w:pos="9072"/>
          <w:tab w:val="left" w:pos="7600"/>
        </w:tabs>
        <w:rPr>
          <w:rFonts w:eastAsiaTheme="minorEastAsia"/>
          <w:sz w:val="22"/>
          <w:szCs w:val="22"/>
          <w:lang w:val="en-GB" w:eastAsia="zh-CN"/>
        </w:rPr>
      </w:pPr>
      <w:r w:rsidRPr="009C3459">
        <w:rPr>
          <w:rFonts w:eastAsiaTheme="minorEastAsia"/>
          <w:sz w:val="22"/>
          <w:szCs w:val="22"/>
          <w:lang w:val="en-GB" w:eastAsia="zh-CN"/>
        </w:rPr>
        <w:t>T</w:t>
      </w:r>
      <w:r>
        <w:rPr>
          <w:rFonts w:eastAsiaTheme="minorEastAsia" w:hint="eastAsia"/>
          <w:sz w:val="22"/>
          <w:szCs w:val="22"/>
          <w:lang w:val="en-GB" w:eastAsia="zh-CN"/>
        </w:rPr>
        <w:t>oulouse</w:t>
      </w:r>
      <w:r w:rsidR="00B457FF" w:rsidRPr="00B457FF">
        <w:rPr>
          <w:rFonts w:eastAsiaTheme="minorEastAsia"/>
          <w:sz w:val="22"/>
          <w:szCs w:val="22"/>
          <w:lang w:val="en-GB" w:eastAsia="zh-CN"/>
        </w:rPr>
        <w:t xml:space="preserve">, </w:t>
      </w:r>
      <w:r w:rsidR="0008266A">
        <w:rPr>
          <w:rFonts w:eastAsiaTheme="minorEastAsia" w:hint="eastAsia"/>
          <w:sz w:val="22"/>
          <w:szCs w:val="22"/>
          <w:lang w:val="en-GB" w:eastAsia="zh-CN"/>
        </w:rPr>
        <w:t>France</w:t>
      </w:r>
      <w:r w:rsidR="00B457FF" w:rsidRPr="00B457FF">
        <w:rPr>
          <w:rFonts w:eastAsiaTheme="minorEastAsia"/>
          <w:sz w:val="22"/>
          <w:szCs w:val="22"/>
          <w:lang w:val="en-GB" w:eastAsia="zh-CN"/>
        </w:rPr>
        <w:t>,</w:t>
      </w:r>
      <w:r w:rsidR="008711E7">
        <w:rPr>
          <w:rFonts w:eastAsiaTheme="minorEastAsia"/>
          <w:sz w:val="22"/>
          <w:szCs w:val="22"/>
          <w:lang w:val="en-GB" w:eastAsia="zh-CN"/>
        </w:rPr>
        <w:t xml:space="preserve"> </w:t>
      </w:r>
      <w:r w:rsidR="00D54C43">
        <w:rPr>
          <w:rFonts w:eastAsiaTheme="minorEastAsia" w:hint="eastAsia"/>
          <w:sz w:val="22"/>
          <w:szCs w:val="22"/>
          <w:lang w:val="en-GB" w:eastAsia="zh-CN"/>
        </w:rPr>
        <w:t>2</w:t>
      </w:r>
      <w:r w:rsidR="0008266A">
        <w:rPr>
          <w:rFonts w:eastAsiaTheme="minorEastAsia" w:hint="eastAsia"/>
          <w:sz w:val="22"/>
          <w:szCs w:val="22"/>
          <w:lang w:val="en-GB" w:eastAsia="zh-CN"/>
        </w:rPr>
        <w:t>1</w:t>
      </w:r>
      <w:r w:rsidR="00F02942">
        <w:rPr>
          <w:rFonts w:eastAsiaTheme="minorEastAsia" w:hint="eastAsia"/>
          <w:sz w:val="22"/>
          <w:szCs w:val="22"/>
          <w:vertAlign w:val="superscript"/>
          <w:lang w:val="en-GB" w:eastAsia="zh-CN"/>
        </w:rPr>
        <w:t>st</w:t>
      </w:r>
      <w:r w:rsidR="008711E7">
        <w:rPr>
          <w:rFonts w:eastAsiaTheme="minorEastAsia"/>
          <w:sz w:val="22"/>
          <w:szCs w:val="22"/>
          <w:lang w:val="en-GB" w:eastAsia="zh-CN"/>
        </w:rPr>
        <w:t xml:space="preserve"> – </w:t>
      </w:r>
      <w:r w:rsidR="00EA471F">
        <w:rPr>
          <w:rFonts w:eastAsiaTheme="minorEastAsia" w:hint="eastAsia"/>
          <w:sz w:val="22"/>
          <w:szCs w:val="22"/>
          <w:lang w:val="en-GB" w:eastAsia="zh-CN"/>
        </w:rPr>
        <w:t>2</w:t>
      </w:r>
      <w:r w:rsidR="0008266A">
        <w:rPr>
          <w:rFonts w:eastAsiaTheme="minorEastAsia" w:hint="eastAsia"/>
          <w:sz w:val="22"/>
          <w:szCs w:val="22"/>
          <w:lang w:val="en-GB" w:eastAsia="zh-CN"/>
        </w:rPr>
        <w:t>5</w:t>
      </w:r>
      <w:r w:rsidR="00EA471F" w:rsidRPr="00EA471F">
        <w:rPr>
          <w:rFonts w:eastAsiaTheme="minorEastAsia" w:hint="eastAsia"/>
          <w:sz w:val="22"/>
          <w:szCs w:val="22"/>
          <w:vertAlign w:val="superscript"/>
          <w:lang w:val="en-GB" w:eastAsia="zh-CN"/>
        </w:rPr>
        <w:t>th</w:t>
      </w:r>
      <w:r w:rsidR="008711E7">
        <w:rPr>
          <w:rFonts w:eastAsiaTheme="minorEastAsia"/>
          <w:sz w:val="22"/>
          <w:szCs w:val="22"/>
          <w:vertAlign w:val="superscript"/>
          <w:lang w:val="en-GB" w:eastAsia="zh-CN"/>
        </w:rPr>
        <w:t xml:space="preserve"> </w:t>
      </w:r>
      <w:r w:rsidR="0008266A">
        <w:rPr>
          <w:rFonts w:eastAsiaTheme="minorEastAsia" w:hint="eastAsia"/>
          <w:sz w:val="22"/>
          <w:szCs w:val="22"/>
          <w:lang w:val="en-GB" w:eastAsia="zh-CN"/>
        </w:rPr>
        <w:t>Aug</w:t>
      </w:r>
      <w:r w:rsidR="009B04FD">
        <w:rPr>
          <w:rFonts w:eastAsiaTheme="minorEastAsia"/>
          <w:sz w:val="22"/>
          <w:szCs w:val="22"/>
          <w:lang w:val="en-GB" w:eastAsia="zh-CN"/>
        </w:rPr>
        <w:t>, 202</w:t>
      </w:r>
      <w:r w:rsidR="009B04FD">
        <w:rPr>
          <w:rFonts w:eastAsiaTheme="minorEastAsia" w:hint="eastAsia"/>
          <w:sz w:val="22"/>
          <w:szCs w:val="22"/>
          <w:lang w:val="en-GB" w:eastAsia="zh-CN"/>
        </w:rPr>
        <w:t>3</w:t>
      </w:r>
      <w:r w:rsidR="008711E7">
        <w:rPr>
          <w:rFonts w:eastAsiaTheme="minorEastAsia"/>
          <w:sz w:val="22"/>
          <w:szCs w:val="22"/>
          <w:lang w:val="en-GB" w:eastAsia="zh-CN"/>
        </w:rPr>
        <w:tab/>
      </w:r>
    </w:p>
    <w:p w:rsidR="00CA0C6A" w:rsidRDefault="008711E7">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CA0C6A" w:rsidRDefault="008711E7">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CA0C6A" w:rsidRDefault="008711E7">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E01044">
        <w:rPr>
          <w:rFonts w:eastAsiaTheme="minorEastAsia" w:cs="Arial" w:hint="eastAsia"/>
          <w:sz w:val="22"/>
          <w:szCs w:val="22"/>
          <w:lang w:eastAsia="zh-CN"/>
        </w:rPr>
        <w:t xml:space="preserve">        Discussion on U2U Relay</w:t>
      </w:r>
    </w:p>
    <w:p w:rsidR="00CA0C6A" w:rsidRDefault="008711E7">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5D65D3" w:rsidRPr="00574EA2">
        <w:rPr>
          <w:rFonts w:eastAsia="宋体" w:cs="Arial" w:hint="eastAsia"/>
          <w:sz w:val="22"/>
          <w:szCs w:val="22"/>
          <w:lang w:eastAsia="zh-CN"/>
        </w:rPr>
        <w:t>7</w:t>
      </w:r>
      <w:r w:rsidRPr="00574EA2">
        <w:rPr>
          <w:rFonts w:eastAsia="宋体" w:cs="Arial" w:hint="eastAsia"/>
          <w:sz w:val="22"/>
          <w:szCs w:val="22"/>
          <w:lang w:eastAsia="zh-CN"/>
        </w:rPr>
        <w:t>.9.</w:t>
      </w:r>
      <w:r w:rsidR="0058781F" w:rsidRPr="00574EA2">
        <w:rPr>
          <w:rFonts w:eastAsia="宋体" w:cs="Arial" w:hint="eastAsia"/>
          <w:sz w:val="22"/>
          <w:szCs w:val="22"/>
          <w:lang w:eastAsia="zh-CN"/>
        </w:rPr>
        <w:t>2</w:t>
      </w:r>
      <w:r w:rsidR="0058781F">
        <w:rPr>
          <w:rFonts w:eastAsia="宋体" w:cs="Arial" w:hint="eastAsia"/>
          <w:sz w:val="22"/>
          <w:szCs w:val="22"/>
          <w:lang w:eastAsia="zh-CN"/>
        </w:rPr>
        <w:t xml:space="preserve">         </w:t>
      </w:r>
    </w:p>
    <w:p w:rsidR="00CA0C6A" w:rsidRDefault="008711E7">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CA0C6A" w:rsidRDefault="00CA0C6A">
      <w:pPr>
        <w:pBdr>
          <w:bottom w:val="single" w:sz="4" w:space="1" w:color="auto"/>
        </w:pBdr>
        <w:tabs>
          <w:tab w:val="left" w:pos="2552"/>
        </w:tabs>
        <w:jc w:val="both"/>
      </w:pPr>
    </w:p>
    <w:p w:rsidR="00CA0C6A" w:rsidRDefault="008711E7">
      <w:pPr>
        <w:pStyle w:val="1"/>
        <w:jc w:val="both"/>
        <w:rPr>
          <w:szCs w:val="28"/>
        </w:rPr>
      </w:pPr>
      <w:bookmarkStart w:id="3" w:name="_Ref35586532"/>
      <w:r>
        <w:rPr>
          <w:szCs w:val="28"/>
        </w:rPr>
        <w:t>Introduction</w:t>
      </w:r>
      <w:bookmarkEnd w:id="3"/>
    </w:p>
    <w:p w:rsidR="007B62BA" w:rsidRDefault="008711E7">
      <w:pPr>
        <w:pStyle w:val="a0"/>
        <w:spacing w:beforeLines="100" w:before="240"/>
        <w:rPr>
          <w:rFonts w:eastAsiaTheme="minorEastAsia"/>
          <w:lang w:eastAsia="zh-CN"/>
        </w:rPr>
      </w:pPr>
      <w:r>
        <w:rPr>
          <w:rFonts w:eastAsiaTheme="minorEastAsia" w:hint="eastAsia"/>
          <w:lang w:eastAsia="zh-CN"/>
        </w:rPr>
        <w:t xml:space="preserve">In </w:t>
      </w:r>
      <w:r w:rsidR="005B6ACD">
        <w:rPr>
          <w:rFonts w:eastAsiaTheme="minorEastAsia" w:hint="eastAsia"/>
          <w:lang w:eastAsia="zh-CN"/>
        </w:rPr>
        <w:t xml:space="preserve">this </w:t>
      </w:r>
      <w:r>
        <w:rPr>
          <w:rFonts w:eastAsiaTheme="minorEastAsia" w:hint="eastAsia"/>
          <w:lang w:eastAsia="zh-CN"/>
        </w:rPr>
        <w:t xml:space="preserve">contribution, </w:t>
      </w:r>
      <w:r w:rsidR="007B62BA">
        <w:rPr>
          <w:rFonts w:eastAsiaTheme="minorEastAsia" w:hint="eastAsia"/>
          <w:lang w:eastAsia="zh-CN"/>
        </w:rPr>
        <w:t xml:space="preserve">the below </w:t>
      </w:r>
      <w:r w:rsidR="006F41F7">
        <w:rPr>
          <w:rFonts w:eastAsiaTheme="minorEastAsia" w:hint="eastAsia"/>
          <w:lang w:eastAsia="zh-CN"/>
        </w:rPr>
        <w:t>aspects</w:t>
      </w:r>
      <w:r w:rsidR="007B62BA">
        <w:rPr>
          <w:rFonts w:eastAsiaTheme="minorEastAsia" w:hint="eastAsia"/>
          <w:lang w:eastAsia="zh-CN"/>
        </w:rPr>
        <w:t xml:space="preserve"> </w:t>
      </w:r>
      <w:r w:rsidR="00BE7A4D">
        <w:rPr>
          <w:rFonts w:eastAsiaTheme="minorEastAsia" w:hint="eastAsia"/>
          <w:lang w:eastAsia="zh-CN"/>
        </w:rPr>
        <w:t>are</w:t>
      </w:r>
      <w:r w:rsidR="007B62BA">
        <w:rPr>
          <w:rFonts w:eastAsiaTheme="minorEastAsia" w:hint="eastAsia"/>
          <w:lang w:eastAsia="zh-CN"/>
        </w:rPr>
        <w:t xml:space="preserve"> further discussed</w:t>
      </w:r>
      <w:r w:rsidR="00045163">
        <w:rPr>
          <w:rFonts w:eastAsiaTheme="minorEastAsia" w:hint="eastAsia"/>
          <w:lang w:eastAsia="zh-CN"/>
        </w:rPr>
        <w:t xml:space="preserve"> in detail</w:t>
      </w:r>
      <w:r w:rsidR="007B62BA">
        <w:rPr>
          <w:rFonts w:eastAsiaTheme="minorEastAsia" w:hint="eastAsia"/>
          <w:lang w:eastAsia="zh-CN"/>
        </w:rPr>
        <w:t>:</w:t>
      </w:r>
    </w:p>
    <w:p w:rsidR="004E6601" w:rsidRDefault="001D1D37" w:rsidP="00653424">
      <w:pPr>
        <w:pStyle w:val="a0"/>
        <w:numPr>
          <w:ilvl w:val="0"/>
          <w:numId w:val="36"/>
        </w:numPr>
        <w:spacing w:beforeLines="100" w:before="240"/>
        <w:rPr>
          <w:rFonts w:eastAsiaTheme="minorEastAsia"/>
          <w:lang w:eastAsia="zh-CN"/>
        </w:rPr>
      </w:pPr>
      <w:r>
        <w:rPr>
          <w:rFonts w:eastAsiaTheme="minorEastAsia" w:hint="eastAsia"/>
          <w:lang w:eastAsia="zh-CN"/>
        </w:rPr>
        <w:t>SRAP layer design</w:t>
      </w:r>
      <w:r w:rsidR="00C76F1A">
        <w:rPr>
          <w:rFonts w:eastAsiaTheme="minorEastAsia" w:hint="eastAsia"/>
          <w:lang w:eastAsia="zh-CN"/>
        </w:rPr>
        <w:t>;</w:t>
      </w:r>
    </w:p>
    <w:p w:rsidR="0018102D" w:rsidRPr="0018102D" w:rsidRDefault="00C76F1A" w:rsidP="00653424">
      <w:pPr>
        <w:pStyle w:val="a0"/>
        <w:numPr>
          <w:ilvl w:val="0"/>
          <w:numId w:val="36"/>
        </w:numPr>
        <w:spacing w:beforeLines="100" w:before="240"/>
        <w:rPr>
          <w:rFonts w:eastAsiaTheme="minorEastAsia"/>
          <w:lang w:eastAsia="zh-CN"/>
        </w:rPr>
      </w:pPr>
      <w:r>
        <w:rPr>
          <w:rFonts w:eastAsiaTheme="minorEastAsia" w:hint="eastAsia"/>
          <w:lang w:eastAsia="zh-CN"/>
        </w:rPr>
        <w:t>Control plane procedures;</w:t>
      </w:r>
    </w:p>
    <w:p w:rsidR="00106E3F" w:rsidRDefault="00106E3F">
      <w:pPr>
        <w:pStyle w:val="a0"/>
        <w:numPr>
          <w:ilvl w:val="0"/>
          <w:numId w:val="36"/>
        </w:numPr>
        <w:spacing w:beforeLines="100" w:before="240"/>
        <w:rPr>
          <w:rFonts w:eastAsiaTheme="minorEastAsia"/>
          <w:lang w:eastAsia="zh-CN"/>
        </w:rPr>
      </w:pPr>
      <w:proofErr w:type="spellStart"/>
      <w:r>
        <w:rPr>
          <w:rFonts w:eastAsiaTheme="minorEastAsia" w:hint="eastAsia"/>
          <w:lang w:eastAsia="zh-CN"/>
        </w:rPr>
        <w:t>QoS</w:t>
      </w:r>
      <w:proofErr w:type="spellEnd"/>
      <w:r>
        <w:rPr>
          <w:rFonts w:eastAsiaTheme="minorEastAsia" w:hint="eastAsia"/>
          <w:lang w:eastAsia="zh-CN"/>
        </w:rPr>
        <w:t xml:space="preserve"> split;</w:t>
      </w:r>
    </w:p>
    <w:p w:rsidR="00CA0C6A" w:rsidRDefault="001F3EE7">
      <w:pPr>
        <w:pStyle w:val="a0"/>
        <w:numPr>
          <w:ilvl w:val="0"/>
          <w:numId w:val="36"/>
        </w:numPr>
        <w:spacing w:beforeLines="100" w:before="240"/>
        <w:rPr>
          <w:rFonts w:eastAsiaTheme="minorEastAsia"/>
          <w:lang w:eastAsia="zh-CN"/>
        </w:rPr>
      </w:pPr>
      <w:r>
        <w:rPr>
          <w:rFonts w:eastAsiaTheme="minorEastAsia" w:hint="eastAsia"/>
          <w:lang w:eastAsia="zh-CN"/>
        </w:rPr>
        <w:t>L</w:t>
      </w:r>
      <w:r w:rsidR="008711E7">
        <w:rPr>
          <w:rFonts w:eastAsiaTheme="minorEastAsia" w:hint="eastAsia"/>
          <w:lang w:eastAsia="zh-CN"/>
        </w:rPr>
        <w:t>eftover issues of U2U re</w:t>
      </w:r>
      <w:r w:rsidR="007B62BA">
        <w:rPr>
          <w:rFonts w:eastAsiaTheme="minorEastAsia" w:hint="eastAsia"/>
          <w:lang w:eastAsia="zh-CN"/>
        </w:rPr>
        <w:t>lay discovery and (re)selection</w:t>
      </w:r>
      <w:r w:rsidR="002149E9">
        <w:rPr>
          <w:rFonts w:eastAsiaTheme="minorEastAsia" w:hint="eastAsia"/>
          <w:lang w:eastAsia="zh-CN"/>
        </w:rPr>
        <w:t>.</w:t>
      </w:r>
    </w:p>
    <w:p w:rsidR="00CA0C6A" w:rsidRDefault="008711E7">
      <w:pPr>
        <w:pStyle w:val="1"/>
        <w:jc w:val="both"/>
      </w:pPr>
      <w:r>
        <w:rPr>
          <w:rFonts w:hint="eastAsia"/>
        </w:rPr>
        <w:t>Discussion</w:t>
      </w:r>
    </w:p>
    <w:p w:rsidR="005B4DC5" w:rsidRPr="009C1642" w:rsidRDefault="002A73FE" w:rsidP="009C1642">
      <w:pPr>
        <w:pStyle w:val="20"/>
        <w:ind w:left="568" w:hangingChars="283" w:hanging="568"/>
        <w:rPr>
          <w:rFonts w:eastAsiaTheme="minorEastAsia"/>
        </w:rPr>
      </w:pPr>
      <w:r w:rsidRPr="009C1642">
        <w:rPr>
          <w:rFonts w:eastAsiaTheme="minorEastAsia"/>
        </w:rPr>
        <w:t xml:space="preserve">SRAP </w:t>
      </w:r>
      <w:r w:rsidR="00C76F1A">
        <w:rPr>
          <w:rFonts w:eastAsiaTheme="minorEastAsia" w:hint="eastAsia"/>
        </w:rPr>
        <w:t>layer design</w:t>
      </w:r>
    </w:p>
    <w:p w:rsidR="00A72547" w:rsidRDefault="00A72547" w:rsidP="00C52791">
      <w:pPr>
        <w:pStyle w:val="a0"/>
        <w:spacing w:before="120"/>
        <w:rPr>
          <w:rFonts w:eastAsiaTheme="minorEastAsia"/>
          <w:lang w:eastAsia="zh-CN"/>
        </w:rPr>
      </w:pPr>
      <w:r>
        <w:rPr>
          <w:rFonts w:eastAsiaTheme="minorEastAsia" w:hint="eastAsia"/>
          <w:lang w:eastAsia="zh-CN"/>
        </w:rPr>
        <w:t xml:space="preserve">In RAN2#122 meeting, </w:t>
      </w:r>
      <w:r w:rsidR="007132EB">
        <w:rPr>
          <w:rFonts w:eastAsiaTheme="minorEastAsia" w:hint="eastAsia"/>
          <w:lang w:eastAsia="zh-CN"/>
        </w:rPr>
        <w:t>regarding to the short ID</w:t>
      </w:r>
      <w:r w:rsidR="00BC643E">
        <w:rPr>
          <w:rFonts w:eastAsiaTheme="minorEastAsia" w:hint="eastAsia"/>
          <w:lang w:eastAsia="zh-CN"/>
        </w:rPr>
        <w:t xml:space="preserve">, </w:t>
      </w:r>
      <w:r w:rsidR="002C6A5C">
        <w:rPr>
          <w:rFonts w:eastAsiaTheme="minorEastAsia" w:hint="eastAsia"/>
          <w:lang w:eastAsia="zh-CN"/>
        </w:rPr>
        <w:t>the following agreements were reached:</w:t>
      </w:r>
    </w:p>
    <w:p w:rsidR="00A72547" w:rsidRDefault="00A72547" w:rsidP="003F49BD">
      <w:pPr>
        <w:pStyle w:val="Doc-text2"/>
        <w:pBdr>
          <w:top w:val="single" w:sz="4" w:space="1" w:color="auto"/>
          <w:left w:val="single" w:sz="4" w:space="4" w:color="auto"/>
          <w:bottom w:val="single" w:sz="4" w:space="1" w:color="auto"/>
          <w:right w:val="single" w:sz="4" w:space="0" w:color="auto"/>
        </w:pBdr>
        <w:ind w:leftChars="29" w:left="421"/>
      </w:pPr>
      <w:r>
        <w:t>Agreements:</w:t>
      </w:r>
    </w:p>
    <w:p w:rsidR="00A72547" w:rsidRDefault="00A72547" w:rsidP="003F49BD">
      <w:pPr>
        <w:pStyle w:val="Doc-text2"/>
        <w:pBdr>
          <w:top w:val="single" w:sz="4" w:space="1" w:color="auto"/>
          <w:left w:val="single" w:sz="4" w:space="4" w:color="auto"/>
          <w:bottom w:val="single" w:sz="4" w:space="1" w:color="auto"/>
          <w:right w:val="single" w:sz="4" w:space="0" w:color="auto"/>
        </w:pBdr>
        <w:ind w:leftChars="29" w:left="421"/>
      </w:pPr>
      <w:r>
        <w:t xml:space="preserve">For the possible use of a short ID in U2U relay, RAN2 will </w:t>
      </w:r>
      <w:proofErr w:type="spellStart"/>
      <w:r>
        <w:t>downselect</w:t>
      </w:r>
      <w:proofErr w:type="spellEnd"/>
      <w:r>
        <w:t xml:space="preserve"> between the following options for identifying the source and destination remote UEs at the SRAP layer:</w:t>
      </w:r>
    </w:p>
    <w:p w:rsidR="00A72547" w:rsidRDefault="00A72547" w:rsidP="003F49BD">
      <w:pPr>
        <w:pStyle w:val="Doc-text2"/>
        <w:pBdr>
          <w:top w:val="single" w:sz="4" w:space="1" w:color="auto"/>
          <w:left w:val="single" w:sz="4" w:space="4" w:color="auto"/>
          <w:bottom w:val="single" w:sz="4" w:space="1" w:color="auto"/>
          <w:right w:val="single" w:sz="4" w:space="0" w:color="auto"/>
        </w:pBdr>
        <w:ind w:leftChars="29" w:left="421"/>
      </w:pPr>
      <w:r>
        <w:t>a)</w:t>
      </w:r>
      <w:r>
        <w:tab/>
        <w:t>Single ID, identifying the source and destination remote UEs</w:t>
      </w:r>
    </w:p>
    <w:p w:rsidR="00A72547" w:rsidRDefault="00A72547" w:rsidP="003F49BD">
      <w:pPr>
        <w:pStyle w:val="Doc-text2"/>
        <w:pBdr>
          <w:top w:val="single" w:sz="4" w:space="1" w:color="auto"/>
          <w:left w:val="single" w:sz="4" w:space="4" w:color="auto"/>
          <w:bottom w:val="single" w:sz="4" w:space="1" w:color="auto"/>
          <w:right w:val="single" w:sz="4" w:space="0" w:color="auto"/>
        </w:pBdr>
        <w:ind w:leftChars="29" w:left="421"/>
      </w:pPr>
      <w:r>
        <w:t>b)</w:t>
      </w:r>
      <w:r>
        <w:tab/>
        <w:t>Source ID and Destination ID</w:t>
      </w:r>
    </w:p>
    <w:p w:rsidR="00A72547" w:rsidRDefault="00A72547" w:rsidP="003F49BD">
      <w:pPr>
        <w:pStyle w:val="Doc-text2"/>
        <w:pBdr>
          <w:top w:val="single" w:sz="4" w:space="1" w:color="auto"/>
          <w:left w:val="single" w:sz="4" w:space="4" w:color="auto"/>
          <w:bottom w:val="single" w:sz="4" w:space="1" w:color="auto"/>
          <w:right w:val="single" w:sz="4" w:space="0" w:color="auto"/>
        </w:pBdr>
        <w:ind w:leftChars="29" w:left="421"/>
      </w:pPr>
      <w:r>
        <w:t>For the possible use of a short ID in U2U relay, the U2U relay UE performs the ID assignment. FFS if this ID should be assigned hop-by-hop or globally.</w:t>
      </w:r>
    </w:p>
    <w:p w:rsidR="00A72547" w:rsidRPr="00423B29" w:rsidRDefault="00A72547" w:rsidP="003F49BD">
      <w:pPr>
        <w:pStyle w:val="Doc-text2"/>
        <w:pBdr>
          <w:top w:val="single" w:sz="4" w:space="1" w:color="auto"/>
          <w:left w:val="single" w:sz="4" w:space="4" w:color="auto"/>
          <w:bottom w:val="single" w:sz="4" w:space="1" w:color="auto"/>
          <w:right w:val="single" w:sz="4" w:space="0" w:color="auto"/>
        </w:pBdr>
        <w:ind w:leftChars="29" w:left="421"/>
      </w:pPr>
      <w:r>
        <w:t>These agreements do not imply agreement to use a short ID.</w:t>
      </w:r>
    </w:p>
    <w:p w:rsidR="00981CB9" w:rsidRPr="00193F5B" w:rsidRDefault="00F47658" w:rsidP="00DD0D8D">
      <w:pPr>
        <w:pStyle w:val="a0"/>
        <w:spacing w:before="120"/>
        <w:rPr>
          <w:rFonts w:eastAsiaTheme="minorEastAsia"/>
          <w:lang w:val="en-GB" w:eastAsia="zh-CN"/>
        </w:rPr>
      </w:pPr>
      <w:r>
        <w:rPr>
          <w:rFonts w:eastAsiaTheme="minorEastAsia" w:hint="eastAsia"/>
          <w:lang w:val="en-GB" w:eastAsia="zh-CN"/>
        </w:rPr>
        <w:t xml:space="preserve">Regarding to the short ID design, </w:t>
      </w:r>
      <w:r w:rsidR="00ED3AB3">
        <w:rPr>
          <w:rFonts w:eastAsiaTheme="minorEastAsia" w:hint="eastAsia"/>
          <w:lang w:val="en-GB" w:eastAsia="zh-CN"/>
        </w:rPr>
        <w:t xml:space="preserve">the below two </w:t>
      </w:r>
      <w:r w:rsidR="006F63E0">
        <w:rPr>
          <w:rFonts w:eastAsiaTheme="minorEastAsia"/>
          <w:lang w:val="en-GB" w:eastAsia="zh-CN"/>
        </w:rPr>
        <w:t>issues</w:t>
      </w:r>
      <w:r w:rsidR="00ED3AB3">
        <w:rPr>
          <w:rFonts w:eastAsiaTheme="minorEastAsia" w:hint="eastAsia"/>
          <w:lang w:val="en-GB" w:eastAsia="zh-CN"/>
        </w:rPr>
        <w:t xml:space="preserve"> </w:t>
      </w:r>
      <w:r w:rsidR="00282910">
        <w:rPr>
          <w:rFonts w:eastAsiaTheme="minorEastAsia" w:hint="eastAsia"/>
          <w:lang w:val="en-GB" w:eastAsia="zh-CN"/>
        </w:rPr>
        <w:t xml:space="preserve">should </w:t>
      </w:r>
      <w:r w:rsidR="00ED3AB3">
        <w:rPr>
          <w:rFonts w:eastAsiaTheme="minorEastAsia" w:hint="eastAsia"/>
          <w:lang w:val="en-GB" w:eastAsia="zh-CN"/>
        </w:rPr>
        <w:t xml:space="preserve">be </w:t>
      </w:r>
      <w:r>
        <w:rPr>
          <w:rFonts w:eastAsiaTheme="minorEastAsia" w:hint="eastAsia"/>
          <w:lang w:val="en-GB" w:eastAsia="zh-CN"/>
        </w:rPr>
        <w:t>discussed</w:t>
      </w:r>
      <w:r w:rsidR="00ED3AB3">
        <w:rPr>
          <w:rFonts w:eastAsiaTheme="minorEastAsia" w:hint="eastAsia"/>
          <w:lang w:val="en-GB" w:eastAsia="zh-CN"/>
        </w:rPr>
        <w:t>:</w:t>
      </w:r>
    </w:p>
    <w:p w:rsidR="00DD0D8D" w:rsidRPr="00A72547" w:rsidRDefault="006F63E0" w:rsidP="00ED3AB3">
      <w:pPr>
        <w:pStyle w:val="a0"/>
        <w:numPr>
          <w:ilvl w:val="0"/>
          <w:numId w:val="60"/>
        </w:numPr>
        <w:spacing w:before="120"/>
        <w:rPr>
          <w:rFonts w:eastAsiaTheme="minorEastAsia"/>
          <w:lang w:val="en-GB" w:eastAsia="zh-CN"/>
        </w:rPr>
      </w:pPr>
      <w:r>
        <w:rPr>
          <w:rFonts w:eastAsiaTheme="minorEastAsia" w:hint="eastAsia"/>
          <w:lang w:val="en-GB" w:eastAsia="zh-CN"/>
        </w:rPr>
        <w:t xml:space="preserve">Issue </w:t>
      </w:r>
      <w:r w:rsidR="00755755">
        <w:rPr>
          <w:rFonts w:eastAsiaTheme="minorEastAsia" w:hint="eastAsia"/>
          <w:lang w:val="en-GB" w:eastAsia="zh-CN"/>
        </w:rPr>
        <w:t>1</w:t>
      </w:r>
      <w:r>
        <w:rPr>
          <w:rFonts w:eastAsiaTheme="minorEastAsia" w:hint="eastAsia"/>
          <w:lang w:val="en-GB" w:eastAsia="zh-CN"/>
        </w:rPr>
        <w:t xml:space="preserve">: </w:t>
      </w:r>
      <w:r w:rsidR="00DD0D8D">
        <w:rPr>
          <w:rFonts w:eastAsiaTheme="minorEastAsia" w:hint="eastAsia"/>
          <w:lang w:val="en-GB" w:eastAsia="zh-CN"/>
        </w:rPr>
        <w:t>FFS if the short ID in U2U relay should be assigned hop-by-hop or globally.</w:t>
      </w:r>
    </w:p>
    <w:p w:rsidR="00A43B05" w:rsidRDefault="00F077F9" w:rsidP="003D0B65">
      <w:pPr>
        <w:spacing w:beforeLines="50" w:before="120"/>
        <w:jc w:val="both"/>
        <w:rPr>
          <w:rFonts w:eastAsiaTheme="minorEastAsia"/>
          <w:lang w:val="en-GB" w:eastAsia="zh-CN"/>
        </w:rPr>
      </w:pPr>
      <w:r>
        <w:rPr>
          <w:rFonts w:eastAsiaTheme="minorEastAsia" w:hint="eastAsia"/>
          <w:lang w:val="en-GB" w:eastAsia="zh-CN"/>
        </w:rPr>
        <w:t xml:space="preserve">For relay UE, it has more </w:t>
      </w:r>
      <w:r w:rsidR="003759C9" w:rsidRPr="003759C9">
        <w:rPr>
          <w:rFonts w:eastAsiaTheme="minorEastAsia"/>
          <w:lang w:val="en-GB" w:eastAsia="zh-CN"/>
        </w:rPr>
        <w:t>generalized</w:t>
      </w:r>
      <w:r w:rsidR="001066F9">
        <w:rPr>
          <w:rFonts w:eastAsiaTheme="minorEastAsia" w:hint="eastAsia"/>
          <w:lang w:val="en-GB" w:eastAsia="zh-CN"/>
        </w:rPr>
        <w:t xml:space="preserve"> </w:t>
      </w:r>
      <w:r>
        <w:rPr>
          <w:rFonts w:eastAsiaTheme="minorEastAsia" w:hint="eastAsia"/>
          <w:lang w:val="en-GB" w:eastAsia="zh-CN"/>
        </w:rPr>
        <w:t xml:space="preserve">information about the pair information, </w:t>
      </w:r>
      <w:r w:rsidR="00320CE6">
        <w:rPr>
          <w:rFonts w:eastAsiaTheme="minorEastAsia" w:hint="eastAsia"/>
          <w:lang w:val="en-GB" w:eastAsia="zh-CN"/>
        </w:rPr>
        <w:t xml:space="preserve">the relay UE </w:t>
      </w:r>
      <w:r>
        <w:rPr>
          <w:rFonts w:eastAsiaTheme="minorEastAsia" w:hint="eastAsia"/>
          <w:lang w:val="en-GB" w:eastAsia="zh-CN"/>
        </w:rPr>
        <w:t>can</w:t>
      </w:r>
      <w:r w:rsidR="00320CE6">
        <w:rPr>
          <w:rFonts w:eastAsiaTheme="minorEastAsia" w:hint="eastAsia"/>
          <w:lang w:val="en-GB" w:eastAsia="zh-CN"/>
        </w:rPr>
        <w:t xml:space="preserve"> assign the single ID globally</w:t>
      </w:r>
      <w:r w:rsidR="00A47DED">
        <w:rPr>
          <w:rFonts w:eastAsiaTheme="minorEastAsia" w:hint="eastAsia"/>
          <w:lang w:val="en-GB" w:eastAsia="zh-CN"/>
        </w:rPr>
        <w:t xml:space="preserve"> instead of hop-by-hop.</w:t>
      </w:r>
      <w:r w:rsidR="009073FF">
        <w:rPr>
          <w:rFonts w:eastAsiaTheme="minorEastAsia" w:hint="eastAsia"/>
          <w:lang w:val="en-GB" w:eastAsia="zh-CN"/>
        </w:rPr>
        <w:t xml:space="preserve"> </w:t>
      </w:r>
      <w:r w:rsidR="00EA7302">
        <w:rPr>
          <w:rFonts w:eastAsiaTheme="minorEastAsia" w:hint="eastAsia"/>
          <w:lang w:val="en-GB" w:eastAsia="zh-CN"/>
        </w:rPr>
        <w:t xml:space="preserve">Different to Rel-17 U2N relay, the </w:t>
      </w:r>
      <w:proofErr w:type="spellStart"/>
      <w:r w:rsidR="00EA7302">
        <w:rPr>
          <w:rFonts w:eastAsiaTheme="minorEastAsia" w:hint="eastAsia"/>
          <w:lang w:val="en-GB" w:eastAsia="zh-CN"/>
        </w:rPr>
        <w:t>gNB</w:t>
      </w:r>
      <w:proofErr w:type="spellEnd"/>
      <w:r w:rsidR="00EA7302">
        <w:rPr>
          <w:rFonts w:eastAsiaTheme="minorEastAsia" w:hint="eastAsia"/>
          <w:lang w:val="en-GB" w:eastAsia="zh-CN"/>
        </w:rPr>
        <w:t xml:space="preserve"> is not involved for U2U relay, RAN2 had agreement that the assignment work is in charge of relay UE. </w:t>
      </w:r>
      <w:r w:rsidR="009073FF">
        <w:rPr>
          <w:rFonts w:eastAsiaTheme="minorEastAsia" w:hint="eastAsia"/>
          <w:lang w:val="en-GB" w:eastAsia="zh-CN"/>
        </w:rPr>
        <w:t>F</w:t>
      </w:r>
      <w:r w:rsidR="009073FF">
        <w:rPr>
          <w:rFonts w:eastAsiaTheme="minorEastAsia"/>
          <w:lang w:val="en-GB" w:eastAsia="zh-CN"/>
        </w:rPr>
        <w:t>o</w:t>
      </w:r>
      <w:r w:rsidR="009073FF">
        <w:rPr>
          <w:rFonts w:eastAsiaTheme="minorEastAsia" w:hint="eastAsia"/>
          <w:lang w:val="en-GB" w:eastAsia="zh-CN"/>
        </w:rPr>
        <w:t>r the issue that when to assign the local ID</w:t>
      </w:r>
      <w:r w:rsidR="001066F9">
        <w:rPr>
          <w:rFonts w:eastAsiaTheme="minorEastAsia" w:hint="eastAsia"/>
          <w:lang w:val="en-GB" w:eastAsia="zh-CN"/>
        </w:rPr>
        <w:t xml:space="preserve"> for U2U relay</w:t>
      </w:r>
      <w:r w:rsidR="009073FF">
        <w:rPr>
          <w:rFonts w:eastAsiaTheme="minorEastAsia" w:hint="eastAsia"/>
          <w:lang w:val="en-GB" w:eastAsia="zh-CN"/>
        </w:rPr>
        <w:t xml:space="preserve">, </w:t>
      </w:r>
      <w:r w:rsidR="00CD2E92" w:rsidRPr="00CD2E92">
        <w:rPr>
          <w:rFonts w:eastAsiaTheme="minorEastAsia"/>
          <w:lang w:val="en-GB" w:eastAsia="zh-CN"/>
        </w:rPr>
        <w:t>the U2U relay UE knows the L2 addresses of both L2 U2U Remote UEs during the PC5 link setup procedure in each hop between remote UEs and relay UEs</w:t>
      </w:r>
      <w:r w:rsidR="00CD2E92">
        <w:rPr>
          <w:rFonts w:eastAsiaTheme="minorEastAsia" w:hint="eastAsia"/>
          <w:lang w:val="en-GB" w:eastAsia="zh-CN"/>
        </w:rPr>
        <w:t>, after that the relay can assign the short ID.</w:t>
      </w:r>
      <w:r w:rsidR="00706F0C">
        <w:rPr>
          <w:rFonts w:eastAsiaTheme="minorEastAsia" w:hint="eastAsia"/>
          <w:lang w:val="en-GB" w:eastAsia="zh-CN"/>
        </w:rPr>
        <w:t xml:space="preserve"> Meanwhile, </w:t>
      </w:r>
      <w:r w:rsidR="00706F0C">
        <w:rPr>
          <w:rFonts w:eastAsiaTheme="minorEastAsia" w:hint="eastAsia"/>
          <w:lang w:eastAsia="zh-CN"/>
        </w:rPr>
        <w:t>i</w:t>
      </w:r>
      <w:r w:rsidR="00706F0C">
        <w:t xml:space="preserve">t is left to </w:t>
      </w:r>
      <w:r w:rsidR="00706F0C">
        <w:rPr>
          <w:rFonts w:eastAsiaTheme="minorEastAsia" w:hint="eastAsia"/>
          <w:lang w:eastAsia="zh-CN"/>
        </w:rPr>
        <w:t>UE</w:t>
      </w:r>
      <w:r w:rsidR="00706F0C">
        <w:t xml:space="preserve"> implementation to avoid collision on the usage of </w:t>
      </w:r>
      <w:r w:rsidR="00127299">
        <w:rPr>
          <w:rFonts w:eastAsiaTheme="minorEastAsia" w:hint="eastAsia"/>
          <w:lang w:eastAsia="zh-CN"/>
        </w:rPr>
        <w:t xml:space="preserve">short </w:t>
      </w:r>
      <w:r w:rsidR="00706F0C">
        <w:t>ID.</w:t>
      </w:r>
      <w:r w:rsidR="009073FF">
        <w:rPr>
          <w:rFonts w:eastAsiaTheme="minorEastAsia" w:hint="eastAsia"/>
          <w:lang w:val="en-GB" w:eastAsia="zh-CN"/>
        </w:rPr>
        <w:t xml:space="preserve"> </w:t>
      </w:r>
      <w:r w:rsidR="00706F0C">
        <w:rPr>
          <w:rFonts w:eastAsiaTheme="minorEastAsia" w:hint="eastAsia"/>
          <w:lang w:val="en-GB" w:eastAsia="zh-CN"/>
        </w:rPr>
        <w:t>At last, a</w:t>
      </w:r>
      <w:r w:rsidR="000E2D0B">
        <w:rPr>
          <w:rFonts w:eastAsiaTheme="minorEastAsia" w:hint="eastAsia"/>
          <w:lang w:val="en-GB" w:eastAsia="zh-CN"/>
        </w:rPr>
        <w:t>fter the relay UE assign the short ID, it can use the legacy PC5-RRC signalling to transfer the local ID to end remote UE.</w:t>
      </w:r>
    </w:p>
    <w:p w:rsidR="003C4231" w:rsidRDefault="003C4231" w:rsidP="003D0B65">
      <w:pPr>
        <w:spacing w:beforeLines="50" w:before="120"/>
        <w:jc w:val="both"/>
        <w:rPr>
          <w:rFonts w:eastAsiaTheme="minorEastAsia"/>
          <w:lang w:val="en-GB" w:eastAsia="zh-CN"/>
        </w:rPr>
      </w:pPr>
      <w:r w:rsidRPr="00297CA9">
        <w:rPr>
          <w:b/>
          <w:bCs/>
          <w:lang w:eastAsia="zh-CN"/>
        </w:rPr>
        <w:t xml:space="preserve">Proposal </w:t>
      </w:r>
      <w:r w:rsidRPr="00297CA9">
        <w:rPr>
          <w:b/>
          <w:bCs/>
          <w:lang w:eastAsia="zh-CN"/>
        </w:rPr>
        <w:fldChar w:fldCharType="begin"/>
      </w:r>
      <w:r w:rsidRPr="00297CA9">
        <w:rPr>
          <w:b/>
          <w:bCs/>
          <w:lang w:eastAsia="zh-CN"/>
        </w:rPr>
        <w:instrText xml:space="preserve"> SEQ Proposal \* ARABIC </w:instrText>
      </w:r>
      <w:r w:rsidRPr="00297CA9">
        <w:rPr>
          <w:b/>
          <w:bCs/>
          <w:lang w:eastAsia="zh-CN"/>
        </w:rPr>
        <w:fldChar w:fldCharType="separate"/>
      </w:r>
      <w:r>
        <w:rPr>
          <w:b/>
          <w:bCs/>
          <w:noProof/>
          <w:lang w:eastAsia="zh-CN"/>
        </w:rPr>
        <w:t>1</w:t>
      </w:r>
      <w:r w:rsidRPr="00297CA9">
        <w:rPr>
          <w:b/>
          <w:bCs/>
          <w:lang w:eastAsia="zh-CN"/>
        </w:rPr>
        <w:fldChar w:fldCharType="end"/>
      </w:r>
      <w:r w:rsidRPr="00297CA9">
        <w:rPr>
          <w:rFonts w:hint="eastAsia"/>
          <w:b/>
          <w:bCs/>
          <w:lang w:eastAsia="zh-CN"/>
        </w:rPr>
        <w:t>:</w:t>
      </w:r>
      <w:r>
        <w:rPr>
          <w:rFonts w:eastAsiaTheme="minorEastAsia" w:hint="eastAsia"/>
          <w:b/>
          <w:bCs/>
          <w:lang w:eastAsia="zh-CN"/>
        </w:rPr>
        <w:t xml:space="preserve"> The short ID should be assigned unique within one U2U relay.</w:t>
      </w:r>
    </w:p>
    <w:p w:rsidR="00127299" w:rsidRDefault="008F6AF9" w:rsidP="00370706">
      <w:pPr>
        <w:spacing w:beforeLines="50" w:before="120"/>
        <w:jc w:val="center"/>
        <w:rPr>
          <w:rFonts w:eastAsiaTheme="minorEastAsia"/>
          <w:lang w:eastAsia="zh-CN"/>
        </w:rPr>
      </w:pPr>
      <w:r>
        <w:object w:dxaOrig="8475" w:dyaOrig="6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197pt" o:ole="">
            <v:imagedata r:id="rId9" o:title=""/>
          </v:shape>
          <o:OLEObject Type="Embed" ProgID="Visio.Drawing.11" ShapeID="_x0000_i1025" DrawAspect="Content" ObjectID="_1753272311" r:id="rId10"/>
        </w:object>
      </w:r>
    </w:p>
    <w:p w:rsidR="00370706" w:rsidRPr="00370706" w:rsidRDefault="00370706" w:rsidP="00370706">
      <w:pPr>
        <w:spacing w:beforeLines="50" w:before="120" w:afterLines="50" w:after="120"/>
        <w:jc w:val="center"/>
        <w:rPr>
          <w:rFonts w:eastAsiaTheme="minorEastAsia"/>
          <w:b/>
          <w:bCs/>
          <w:lang w:val="en-GB" w:eastAsia="zh-CN"/>
        </w:rPr>
      </w:pPr>
      <w:r w:rsidRPr="00686F24">
        <w:rPr>
          <w:b/>
          <w:bCs/>
          <w:lang w:val="en-GB"/>
        </w:rPr>
        <w:t xml:space="preserve">Figure </w:t>
      </w:r>
      <w:r>
        <w:rPr>
          <w:rFonts w:eastAsiaTheme="minorEastAsia" w:hint="eastAsia"/>
          <w:b/>
          <w:bCs/>
          <w:lang w:val="en-GB" w:eastAsia="zh-CN"/>
        </w:rPr>
        <w:t>1</w:t>
      </w:r>
      <w:r w:rsidRPr="00686F24">
        <w:rPr>
          <w:b/>
          <w:bCs/>
          <w:lang w:val="en-GB"/>
        </w:rPr>
        <w:t xml:space="preserve">: </w:t>
      </w:r>
      <w:r>
        <w:rPr>
          <w:b/>
          <w:bCs/>
          <w:lang w:val="en-GB"/>
        </w:rPr>
        <w:t xml:space="preserve">High-level </w:t>
      </w:r>
      <w:r w:rsidR="00FD28EB">
        <w:rPr>
          <w:rFonts w:eastAsiaTheme="minorEastAsia" w:hint="eastAsia"/>
          <w:b/>
          <w:bCs/>
          <w:lang w:val="en-GB" w:eastAsia="zh-CN"/>
        </w:rPr>
        <w:t>s</w:t>
      </w:r>
      <w:r w:rsidR="00FD28EB">
        <w:rPr>
          <w:b/>
          <w:bCs/>
          <w:lang w:val="en-GB"/>
        </w:rPr>
        <w:t xml:space="preserve">ignalling flow for L2 U2U </w:t>
      </w:r>
      <w:r w:rsidR="00FD28EB">
        <w:rPr>
          <w:rFonts w:eastAsiaTheme="minorEastAsia" w:hint="eastAsia"/>
          <w:b/>
          <w:bCs/>
          <w:lang w:val="en-GB" w:eastAsia="zh-CN"/>
        </w:rPr>
        <w:t>r</w:t>
      </w:r>
      <w:r>
        <w:rPr>
          <w:b/>
          <w:bCs/>
          <w:lang w:val="en-GB"/>
        </w:rPr>
        <w:t xml:space="preserve">elay </w:t>
      </w:r>
      <w:r>
        <w:rPr>
          <w:rFonts w:eastAsiaTheme="minorEastAsia" w:hint="eastAsia"/>
          <w:b/>
          <w:bCs/>
          <w:lang w:val="en-GB" w:eastAsia="zh-CN"/>
        </w:rPr>
        <w:t>short ID assignment</w:t>
      </w:r>
    </w:p>
    <w:p w:rsidR="00755755" w:rsidRPr="00EE5E56" w:rsidRDefault="00755755" w:rsidP="00755755">
      <w:pPr>
        <w:pStyle w:val="a0"/>
        <w:numPr>
          <w:ilvl w:val="0"/>
          <w:numId w:val="60"/>
        </w:numPr>
        <w:spacing w:before="120"/>
        <w:rPr>
          <w:rFonts w:eastAsiaTheme="minorEastAsia"/>
          <w:lang w:val="en-GB" w:eastAsia="zh-CN"/>
        </w:rPr>
      </w:pPr>
      <w:r>
        <w:rPr>
          <w:rFonts w:eastAsiaTheme="minorEastAsia" w:hint="eastAsia"/>
          <w:lang w:val="en-GB" w:eastAsia="zh-CN"/>
        </w:rPr>
        <w:t xml:space="preserve">Issue 2: </w:t>
      </w:r>
      <w:r>
        <w:rPr>
          <w:rFonts w:eastAsiaTheme="minorEastAsia"/>
          <w:lang w:val="en-GB" w:eastAsia="zh-CN"/>
        </w:rPr>
        <w:t>D</w:t>
      </w:r>
      <w:r>
        <w:rPr>
          <w:rFonts w:eastAsiaTheme="minorEastAsia" w:hint="eastAsia"/>
          <w:lang w:val="en-GB" w:eastAsia="zh-CN"/>
        </w:rPr>
        <w:t xml:space="preserve">own selection of short ID design options </w:t>
      </w:r>
    </w:p>
    <w:p w:rsidR="00755755" w:rsidRDefault="00755755" w:rsidP="00755755">
      <w:pPr>
        <w:spacing w:beforeLines="50" w:before="120"/>
        <w:jc w:val="both"/>
        <w:rPr>
          <w:rFonts w:eastAsiaTheme="minorEastAsia"/>
          <w:lang w:val="en-GB" w:eastAsia="zh-CN"/>
        </w:rPr>
      </w:pPr>
      <w:r>
        <w:rPr>
          <w:rFonts w:eastAsiaTheme="minorEastAsia" w:hint="eastAsia"/>
          <w:lang w:val="en-GB" w:eastAsia="zh-CN"/>
        </w:rPr>
        <w:t xml:space="preserve">For option a), a single ID can identify the source and </w:t>
      </w:r>
      <w:r>
        <w:rPr>
          <w:rFonts w:eastAsiaTheme="minorEastAsia"/>
          <w:lang w:val="en-GB" w:eastAsia="zh-CN"/>
        </w:rPr>
        <w:t>destination</w:t>
      </w:r>
      <w:r>
        <w:rPr>
          <w:rFonts w:eastAsiaTheme="minorEastAsia" w:hint="eastAsia"/>
          <w:lang w:val="en-GB" w:eastAsia="zh-CN"/>
        </w:rPr>
        <w:t xml:space="preserve"> </w:t>
      </w:r>
      <w:r>
        <w:rPr>
          <w:rFonts w:eastAsiaTheme="minorEastAsia"/>
          <w:lang w:val="en-GB" w:eastAsia="zh-CN"/>
        </w:rPr>
        <w:t>combination</w:t>
      </w:r>
      <w:r>
        <w:rPr>
          <w:rFonts w:eastAsiaTheme="minorEastAsia" w:hint="eastAsia"/>
          <w:lang w:val="en-GB" w:eastAsia="zh-CN"/>
        </w:rPr>
        <w:t>. While for option (b)</w:t>
      </w:r>
      <w:r>
        <w:rPr>
          <w:rFonts w:eastAsiaTheme="minorEastAsia"/>
          <w:lang w:val="en-GB" w:eastAsia="zh-CN"/>
        </w:rPr>
        <w:t>, two</w:t>
      </w:r>
      <w:r>
        <w:rPr>
          <w:rFonts w:eastAsiaTheme="minorEastAsia" w:hint="eastAsia"/>
          <w:lang w:val="en-GB" w:eastAsia="zh-CN"/>
        </w:rPr>
        <w:t xml:space="preserve"> short IDs should be introduced, one for source L2 ID and another for destination L2 ID. Considering the pairs of </w:t>
      </w:r>
      <w:r w:rsidR="00F12273">
        <w:rPr>
          <w:rFonts w:eastAsiaTheme="minorEastAsia" w:hint="eastAsia"/>
          <w:lang w:val="en-GB" w:eastAsia="zh-CN"/>
        </w:rPr>
        <w:t xml:space="preserve">end </w:t>
      </w:r>
      <w:r>
        <w:rPr>
          <w:rFonts w:eastAsiaTheme="minorEastAsia" w:hint="eastAsia"/>
          <w:lang w:val="en-GB" w:eastAsia="zh-CN"/>
        </w:rPr>
        <w:t>remote UE</w:t>
      </w:r>
      <w:r w:rsidR="00F12273">
        <w:rPr>
          <w:rFonts w:eastAsiaTheme="minorEastAsia" w:hint="eastAsia"/>
          <w:lang w:val="en-GB" w:eastAsia="zh-CN"/>
        </w:rPr>
        <w:t>s</w:t>
      </w:r>
      <w:r>
        <w:rPr>
          <w:rFonts w:eastAsiaTheme="minorEastAsia" w:hint="eastAsia"/>
          <w:lang w:val="en-GB" w:eastAsia="zh-CN"/>
        </w:rPr>
        <w:t xml:space="preserve"> connected via the U2U relay will not be very large, hence, for option a), the length of the short ID can be short. Hence, it is obvious that option a) can reduce the SRAP header overhead compared with Option b). From this perspective, option a) is slightly preferred.</w:t>
      </w:r>
    </w:p>
    <w:p w:rsidR="00F34932" w:rsidRPr="00F34932" w:rsidRDefault="00F34932" w:rsidP="00F34932">
      <w:pPr>
        <w:pStyle w:val="a5"/>
        <w:jc w:val="both"/>
        <w:rPr>
          <w:rFonts w:hint="eastAsia"/>
          <w:b/>
          <w:lang w:eastAsia="zh-CN"/>
        </w:rPr>
      </w:pPr>
      <w:bookmarkStart w:id="4" w:name="_Ref131628909"/>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2</w:t>
      </w:r>
      <w:r w:rsidRPr="0038188B">
        <w:rPr>
          <w:b/>
          <w:lang w:eastAsia="zh-CN"/>
        </w:rPr>
        <w:fldChar w:fldCharType="end"/>
      </w:r>
      <w:r w:rsidRPr="00297CA9">
        <w:rPr>
          <w:rFonts w:hint="eastAsia"/>
          <w:b/>
          <w:bCs/>
          <w:lang w:eastAsia="zh-CN"/>
        </w:rPr>
        <w:t xml:space="preserve">: </w:t>
      </w:r>
      <w:r w:rsidRPr="00F34932">
        <w:rPr>
          <w:rFonts w:hint="eastAsia"/>
          <w:b/>
          <w:lang w:eastAsia="zh-CN"/>
        </w:rPr>
        <w:t>For U2U relay, suggest to use one single ID to identify the source and destination remote UEs.</w:t>
      </w:r>
    </w:p>
    <w:bookmarkEnd w:id="4"/>
    <w:p w:rsidR="00C76F1A" w:rsidRPr="003D0EE7" w:rsidRDefault="00C76F1A" w:rsidP="003D0EE7">
      <w:pPr>
        <w:pStyle w:val="20"/>
        <w:ind w:left="568" w:hangingChars="283" w:hanging="568"/>
        <w:rPr>
          <w:rFonts w:eastAsiaTheme="minorEastAsia"/>
        </w:rPr>
      </w:pPr>
      <w:r>
        <w:rPr>
          <w:rFonts w:eastAsiaTheme="minorEastAsia" w:hint="eastAsia"/>
        </w:rPr>
        <w:t>Control plane procedures</w:t>
      </w:r>
    </w:p>
    <w:p w:rsidR="001F21FA" w:rsidRPr="008355CB" w:rsidRDefault="001F21FA" w:rsidP="0026345B">
      <w:pPr>
        <w:pStyle w:val="20"/>
        <w:numPr>
          <w:ilvl w:val="2"/>
          <w:numId w:val="1"/>
        </w:numPr>
        <w:spacing w:before="60"/>
        <w:ind w:left="709" w:hanging="709"/>
        <w:rPr>
          <w:rFonts w:ascii="Times New Roman" w:eastAsiaTheme="minorEastAsia" w:hAnsi="Times New Roman" w:cs="Times New Roman"/>
          <w:iCs w:val="0"/>
          <w:szCs w:val="20"/>
        </w:rPr>
      </w:pPr>
      <w:r w:rsidRPr="008355CB">
        <w:rPr>
          <w:rFonts w:ascii="Times New Roman" w:eastAsiaTheme="minorEastAsia" w:hAnsi="Times New Roman" w:cs="Times New Roman" w:hint="eastAsia"/>
          <w:szCs w:val="20"/>
        </w:rPr>
        <w:t>End-to-end SL-</w:t>
      </w:r>
      <w:r w:rsidR="00332C93">
        <w:rPr>
          <w:rFonts w:ascii="Times New Roman" w:eastAsiaTheme="minorEastAsia" w:hAnsi="Times New Roman" w:cs="Times New Roman" w:hint="eastAsia"/>
          <w:szCs w:val="20"/>
        </w:rPr>
        <w:t>S</w:t>
      </w:r>
      <w:r w:rsidRPr="008355CB">
        <w:rPr>
          <w:rFonts w:ascii="Times New Roman" w:eastAsiaTheme="minorEastAsia" w:hAnsi="Times New Roman" w:cs="Times New Roman" w:hint="eastAsia"/>
          <w:szCs w:val="20"/>
        </w:rPr>
        <w:t xml:space="preserve">RBs configuration </w:t>
      </w:r>
    </w:p>
    <w:p w:rsidR="001F21FA" w:rsidRDefault="002D28C1" w:rsidP="00A77FFA">
      <w:pPr>
        <w:spacing w:beforeLines="50" w:before="120" w:afterLines="50" w:after="120"/>
        <w:jc w:val="both"/>
        <w:rPr>
          <w:rFonts w:eastAsiaTheme="minorEastAsia"/>
          <w:lang w:eastAsia="zh-CN"/>
        </w:rPr>
      </w:pPr>
      <w:r>
        <w:rPr>
          <w:rFonts w:eastAsiaTheme="minorEastAsia" w:hint="eastAsia"/>
          <w:lang w:eastAsia="zh-CN"/>
        </w:rPr>
        <w:t xml:space="preserve">In </w:t>
      </w:r>
      <w:r w:rsidR="001B63D5">
        <w:rPr>
          <w:rFonts w:eastAsiaTheme="minorEastAsia" w:hint="eastAsia"/>
          <w:lang w:eastAsia="zh-CN"/>
        </w:rPr>
        <w:t>R</w:t>
      </w:r>
      <w:r w:rsidR="008C60D4">
        <w:rPr>
          <w:rFonts w:eastAsiaTheme="minorEastAsia" w:hint="eastAsia"/>
          <w:lang w:eastAsia="zh-CN"/>
        </w:rPr>
        <w:t>AN</w:t>
      </w:r>
      <w:r w:rsidR="001B63D5">
        <w:rPr>
          <w:rFonts w:eastAsiaTheme="minorEastAsia" w:hint="eastAsia"/>
          <w:lang w:eastAsia="zh-CN"/>
        </w:rPr>
        <w:t>2</w:t>
      </w:r>
      <w:r w:rsidR="008319F9">
        <w:rPr>
          <w:rFonts w:eastAsiaTheme="minorEastAsia" w:hint="eastAsia"/>
          <w:lang w:eastAsia="zh-CN"/>
        </w:rPr>
        <w:t>#</w:t>
      </w:r>
      <w:r>
        <w:rPr>
          <w:rFonts w:eastAsiaTheme="minorEastAsia" w:hint="eastAsia"/>
          <w:lang w:eastAsia="zh-CN"/>
        </w:rPr>
        <w:t xml:space="preserve">121bis-e </w:t>
      </w:r>
      <w:r w:rsidR="001B63D5">
        <w:rPr>
          <w:rFonts w:eastAsiaTheme="minorEastAsia" w:hint="eastAsia"/>
          <w:lang w:eastAsia="zh-CN"/>
        </w:rPr>
        <w:t>meeting, the below agreements for</w:t>
      </w:r>
      <w:r w:rsidR="00C00652">
        <w:rPr>
          <w:rFonts w:eastAsiaTheme="minorEastAsia" w:hint="eastAsia"/>
          <w:lang w:eastAsia="zh-CN"/>
        </w:rPr>
        <w:t xml:space="preserve"> E2E</w:t>
      </w:r>
      <w:r w:rsidR="001B63D5">
        <w:rPr>
          <w:rFonts w:eastAsiaTheme="minorEastAsia" w:hint="eastAsia"/>
          <w:lang w:eastAsia="zh-CN"/>
        </w:rPr>
        <w:t xml:space="preserve"> </w:t>
      </w:r>
      <w:r w:rsidR="00DD0127">
        <w:rPr>
          <w:rFonts w:eastAsiaTheme="minorEastAsia" w:hint="eastAsia"/>
          <w:lang w:eastAsia="zh-CN"/>
        </w:rPr>
        <w:t>PC5-RRC connection establishment</w:t>
      </w:r>
      <w:r>
        <w:rPr>
          <w:rFonts w:eastAsiaTheme="minorEastAsia" w:hint="eastAsia"/>
          <w:lang w:eastAsia="zh-CN"/>
        </w:rPr>
        <w:t xml:space="preserve"> </w:t>
      </w:r>
      <w:r w:rsidR="008319F9">
        <w:rPr>
          <w:rFonts w:eastAsiaTheme="minorEastAsia" w:hint="eastAsia"/>
          <w:lang w:eastAsia="zh-CN"/>
        </w:rPr>
        <w:t>were</w:t>
      </w:r>
      <w:r>
        <w:rPr>
          <w:rFonts w:eastAsiaTheme="minorEastAsia" w:hint="eastAsia"/>
          <w:lang w:eastAsia="zh-CN"/>
        </w:rPr>
        <w:t xml:space="preserve"> reached</w:t>
      </w:r>
      <w:r w:rsidR="001B63D5">
        <w:rPr>
          <w:rFonts w:eastAsiaTheme="minorEastAsia" w:hint="eastAsia"/>
          <w:lang w:eastAsia="zh-CN"/>
        </w:rPr>
        <w:t>:</w:t>
      </w:r>
    </w:p>
    <w:p w:rsidR="001B63D5" w:rsidRDefault="001B63D5" w:rsidP="001B63D5">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100F1D">
        <w:rPr>
          <w:rFonts w:eastAsiaTheme="minorEastAsia"/>
          <w:lang w:eastAsia="zh-CN"/>
        </w:rPr>
        <w:t>End-to-end PC5 RRC connection between source remote UE and target remote UE is supported, in addition to PC5-RRC connections between each remote UE and the relay UE.  This does not imply support of all PC5-RRC procedures between the remote UEs.</w:t>
      </w:r>
    </w:p>
    <w:p w:rsidR="001B63D5" w:rsidRPr="00100F1D" w:rsidRDefault="001B63D5" w:rsidP="001B63D5">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100F1D">
        <w:rPr>
          <w:rFonts w:eastAsiaTheme="minorEastAsia"/>
          <w:lang w:eastAsia="zh-CN"/>
        </w:rPr>
        <w:t>A one-to-one correspondence between end-to-end PC5 RRC connection and end-to-end PC5 unicast link is supported as legacy.</w:t>
      </w:r>
    </w:p>
    <w:p w:rsidR="001B63D5" w:rsidRPr="00100F1D" w:rsidRDefault="001B63D5" w:rsidP="00332C93">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100F1D">
        <w:rPr>
          <w:rFonts w:eastAsiaTheme="minorEastAsia"/>
          <w:lang w:eastAsia="zh-CN"/>
        </w:rPr>
        <w:t>E2E PC5-RRC connection is considered to be established after a corresponding E2E PC5 uni</w:t>
      </w:r>
      <w:r w:rsidR="00CD3B54">
        <w:rPr>
          <w:rFonts w:eastAsiaTheme="minorEastAsia"/>
          <w:lang w:eastAsia="zh-CN"/>
        </w:rPr>
        <w:t xml:space="preserve">cast link is established.  </w:t>
      </w:r>
      <w:proofErr w:type="gramStart"/>
      <w:r w:rsidR="00CD3B54">
        <w:rPr>
          <w:rFonts w:eastAsiaTheme="minorEastAsia"/>
          <w:lang w:eastAsia="zh-CN"/>
        </w:rPr>
        <w:t xml:space="preserve">FFS </w:t>
      </w:r>
      <w:r w:rsidRPr="00100F1D">
        <w:rPr>
          <w:rFonts w:eastAsiaTheme="minorEastAsia"/>
          <w:lang w:eastAsia="zh-CN"/>
        </w:rPr>
        <w:t>how configurations for e2e SL-SRBs are supported.</w:t>
      </w:r>
      <w:proofErr w:type="gramEnd"/>
    </w:p>
    <w:p w:rsidR="002D28C1" w:rsidRDefault="002D28C1" w:rsidP="008319F9">
      <w:pPr>
        <w:spacing w:beforeLines="50" w:before="120" w:afterLines="50" w:after="120"/>
        <w:jc w:val="both"/>
        <w:rPr>
          <w:rFonts w:eastAsiaTheme="minorEastAsia"/>
          <w:lang w:val="en-GB" w:eastAsia="zh-CN"/>
        </w:rPr>
      </w:pPr>
      <w:r>
        <w:rPr>
          <w:rFonts w:eastAsiaTheme="minorEastAsia" w:hint="eastAsia"/>
          <w:lang w:val="en-GB" w:eastAsia="zh-CN"/>
        </w:rPr>
        <w:t>In RAN2</w:t>
      </w:r>
      <w:r w:rsidR="008319F9">
        <w:rPr>
          <w:rFonts w:eastAsiaTheme="minorEastAsia" w:hint="eastAsia"/>
          <w:lang w:val="en-GB" w:eastAsia="zh-CN"/>
        </w:rPr>
        <w:t>#</w:t>
      </w:r>
      <w:r>
        <w:rPr>
          <w:rFonts w:eastAsiaTheme="minorEastAsia" w:hint="eastAsia"/>
          <w:lang w:val="en-GB" w:eastAsia="zh-CN"/>
        </w:rPr>
        <w:t xml:space="preserve">122 meeting, further progress was made on SL-SRB </w:t>
      </w:r>
      <w:r>
        <w:rPr>
          <w:rFonts w:eastAsiaTheme="minorEastAsia"/>
          <w:lang w:val="en-GB" w:eastAsia="zh-CN"/>
        </w:rPr>
        <w:t>relevan</w:t>
      </w:r>
      <w:r>
        <w:rPr>
          <w:rFonts w:eastAsiaTheme="minorEastAsia" w:hint="eastAsia"/>
          <w:lang w:val="en-GB" w:eastAsia="zh-CN"/>
        </w:rPr>
        <w:t>t configuration:</w:t>
      </w:r>
    </w:p>
    <w:p w:rsidR="00A13EE6" w:rsidRPr="0085736A" w:rsidRDefault="00FD7600" w:rsidP="0085736A">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85736A">
        <w:rPr>
          <w:rFonts w:eastAsiaTheme="minorEastAsia" w:hint="eastAsia"/>
          <w:lang w:eastAsia="zh-CN"/>
        </w:rPr>
        <w:t xml:space="preserve">For the E2E SL-SRB configuration of U2U relay, specified PDCP configuration is used. FFS for the SRAP and PC5 RLC channel configuration for SL-SRB.  </w:t>
      </w:r>
    </w:p>
    <w:p w:rsidR="005737E6" w:rsidRDefault="00B372C2" w:rsidP="000D430F">
      <w:pPr>
        <w:spacing w:beforeLines="50" w:before="120"/>
        <w:jc w:val="both"/>
        <w:rPr>
          <w:rFonts w:eastAsiaTheme="minorEastAsia"/>
          <w:lang w:val="en-GB" w:eastAsia="zh-CN"/>
        </w:rPr>
      </w:pPr>
      <w:r>
        <w:rPr>
          <w:rFonts w:eastAsiaTheme="minorEastAsia" w:hint="eastAsia"/>
          <w:lang w:eastAsia="zh-CN"/>
        </w:rPr>
        <w:t>In order to solve the FFS part</w:t>
      </w:r>
      <w:r w:rsidR="00895DCC">
        <w:rPr>
          <w:rFonts w:eastAsiaTheme="minorEastAsia" w:hint="eastAsia"/>
          <w:lang w:eastAsia="zh-CN"/>
        </w:rPr>
        <w:t xml:space="preserve"> (</w:t>
      </w:r>
      <w:r w:rsidR="00895DCC" w:rsidRPr="0085736A">
        <w:rPr>
          <w:rFonts w:eastAsiaTheme="minorEastAsia" w:hint="eastAsia"/>
          <w:lang w:val="en-GB" w:eastAsia="zh-CN"/>
        </w:rPr>
        <w:t>the SRAP and PC5 RLC channel configuration for SL-SRB</w:t>
      </w:r>
      <w:r w:rsidR="00895DCC">
        <w:rPr>
          <w:rFonts w:eastAsiaTheme="minorEastAsia" w:hint="eastAsia"/>
          <w:lang w:eastAsia="zh-CN"/>
        </w:rPr>
        <w:t>)</w:t>
      </w:r>
      <w:r>
        <w:rPr>
          <w:rFonts w:eastAsiaTheme="minorEastAsia" w:hint="eastAsia"/>
          <w:lang w:eastAsia="zh-CN"/>
        </w:rPr>
        <w:t xml:space="preserve">, further analysis is given as below: </w:t>
      </w:r>
      <w:r w:rsidR="00895DCC">
        <w:rPr>
          <w:rFonts w:eastAsiaTheme="minorEastAsia" w:hint="eastAsia"/>
          <w:lang w:val="en-GB" w:eastAsia="zh-CN"/>
        </w:rPr>
        <w:t>c</w:t>
      </w:r>
      <w:r w:rsidR="004170CC" w:rsidRPr="004170CC">
        <w:rPr>
          <w:rFonts w:eastAsiaTheme="minorEastAsia"/>
          <w:lang w:val="en-GB" w:eastAsia="zh-CN"/>
        </w:rPr>
        <w:t xml:space="preserve">urrently, the </w:t>
      </w:r>
      <w:r w:rsidR="00835F6B">
        <w:rPr>
          <w:rFonts w:eastAsiaTheme="minorEastAsia" w:hint="eastAsia"/>
          <w:lang w:val="en-GB" w:eastAsia="zh-CN"/>
        </w:rPr>
        <w:t>specified</w:t>
      </w:r>
      <w:r w:rsidR="00835F6B" w:rsidRPr="004170CC">
        <w:rPr>
          <w:rFonts w:eastAsiaTheme="minorEastAsia"/>
          <w:lang w:val="en-GB" w:eastAsia="zh-CN"/>
        </w:rPr>
        <w:t xml:space="preserve"> </w:t>
      </w:r>
      <w:r w:rsidR="004170CC" w:rsidRPr="004170CC">
        <w:rPr>
          <w:rFonts w:eastAsiaTheme="minorEastAsia"/>
          <w:lang w:val="en-GB" w:eastAsia="zh-CN"/>
        </w:rPr>
        <w:t>configuration for SL</w:t>
      </w:r>
      <w:r w:rsidR="00936907">
        <w:rPr>
          <w:rFonts w:eastAsiaTheme="minorEastAsia" w:hint="eastAsia"/>
          <w:lang w:val="en-GB" w:eastAsia="zh-CN"/>
        </w:rPr>
        <w:t>-</w:t>
      </w:r>
      <w:r w:rsidR="004170CC" w:rsidRPr="004170CC">
        <w:rPr>
          <w:rFonts w:eastAsiaTheme="minorEastAsia"/>
          <w:lang w:val="en-GB" w:eastAsia="zh-CN"/>
        </w:rPr>
        <w:t xml:space="preserve">SRB is utilized for direct communication in PC5. As for U2U relay, the existing mechanism can be </w:t>
      </w:r>
      <w:r w:rsidR="000C59E0">
        <w:rPr>
          <w:rFonts w:eastAsiaTheme="minorEastAsia" w:hint="eastAsia"/>
          <w:lang w:val="en-GB" w:eastAsia="zh-CN"/>
        </w:rPr>
        <w:t>reused</w:t>
      </w:r>
      <w:r w:rsidR="004170CC">
        <w:rPr>
          <w:rFonts w:eastAsiaTheme="minorEastAsia" w:hint="eastAsia"/>
          <w:lang w:val="en-GB" w:eastAsia="zh-CN"/>
        </w:rPr>
        <w:t>. Besides, t</w:t>
      </w:r>
      <w:r w:rsidR="004170CC" w:rsidRPr="004170CC">
        <w:rPr>
          <w:rFonts w:eastAsiaTheme="minorEastAsia"/>
          <w:lang w:val="en-GB" w:eastAsia="zh-CN"/>
        </w:rPr>
        <w:t xml:space="preserve">o enable the exchange of E2E PC5-S </w:t>
      </w:r>
      <w:proofErr w:type="spellStart"/>
      <w:r w:rsidR="004170CC" w:rsidRPr="004170CC">
        <w:rPr>
          <w:rFonts w:eastAsiaTheme="minorEastAsia"/>
          <w:lang w:val="en-GB" w:eastAsia="zh-CN"/>
        </w:rPr>
        <w:t>signaling</w:t>
      </w:r>
      <w:proofErr w:type="spellEnd"/>
      <w:r w:rsidR="004170CC" w:rsidRPr="004170CC">
        <w:rPr>
          <w:rFonts w:eastAsiaTheme="minorEastAsia"/>
          <w:lang w:val="en-GB" w:eastAsia="zh-CN"/>
        </w:rPr>
        <w:t xml:space="preserve"> (for DCR/DCA and SMC messages) following per</w:t>
      </w:r>
      <w:bookmarkStart w:id="5" w:name="_GoBack"/>
      <w:bookmarkEnd w:id="5"/>
      <w:r w:rsidR="004170CC" w:rsidRPr="004170CC">
        <w:rPr>
          <w:rFonts w:eastAsiaTheme="minorEastAsia"/>
          <w:lang w:val="en-GB" w:eastAsia="zh-CN"/>
        </w:rPr>
        <w:t xml:space="preserve">-hop link establishment, the AS-layer settings for the corresponding SL-SRBs need to be prepared beforehand. It </w:t>
      </w:r>
      <w:r w:rsidR="00D47834">
        <w:rPr>
          <w:rFonts w:eastAsiaTheme="minorEastAsia" w:hint="eastAsia"/>
          <w:lang w:val="en-GB" w:eastAsia="zh-CN"/>
        </w:rPr>
        <w:t xml:space="preserve">is </w:t>
      </w:r>
      <w:r w:rsidR="000C59E0">
        <w:rPr>
          <w:rFonts w:eastAsiaTheme="minorEastAsia" w:hint="eastAsia"/>
          <w:lang w:val="en-GB" w:eastAsia="zh-CN"/>
        </w:rPr>
        <w:t xml:space="preserve">a </w:t>
      </w:r>
      <w:r w:rsidR="00D47834">
        <w:rPr>
          <w:rFonts w:eastAsiaTheme="minorEastAsia" w:hint="eastAsia"/>
          <w:lang w:val="en-GB" w:eastAsia="zh-CN"/>
        </w:rPr>
        <w:t>nature way-out</w:t>
      </w:r>
      <w:r w:rsidR="004170CC" w:rsidRPr="004170CC">
        <w:rPr>
          <w:rFonts w:eastAsiaTheme="minorEastAsia"/>
          <w:lang w:val="en-GB" w:eastAsia="zh-CN"/>
        </w:rPr>
        <w:t xml:space="preserve"> to adopt the </w:t>
      </w:r>
      <w:r w:rsidR="00895DCC">
        <w:rPr>
          <w:rFonts w:eastAsiaTheme="minorEastAsia" w:hint="eastAsia"/>
          <w:lang w:val="en-GB" w:eastAsia="zh-CN"/>
        </w:rPr>
        <w:t>legacy</w:t>
      </w:r>
      <w:r w:rsidR="004170CC" w:rsidRPr="004170CC">
        <w:rPr>
          <w:rFonts w:eastAsiaTheme="minorEastAsia"/>
          <w:lang w:val="en-GB" w:eastAsia="zh-CN"/>
        </w:rPr>
        <w:t xml:space="preserve"> approach by utilizing the </w:t>
      </w:r>
      <w:r w:rsidR="00835F6B">
        <w:rPr>
          <w:rFonts w:eastAsiaTheme="minorEastAsia" w:hint="eastAsia"/>
          <w:lang w:val="en-GB" w:eastAsia="zh-CN"/>
        </w:rPr>
        <w:t>specified</w:t>
      </w:r>
      <w:r w:rsidR="00835F6B" w:rsidRPr="004170CC">
        <w:rPr>
          <w:rFonts w:eastAsiaTheme="minorEastAsia"/>
          <w:lang w:val="en-GB" w:eastAsia="zh-CN"/>
        </w:rPr>
        <w:t xml:space="preserve"> </w:t>
      </w:r>
      <w:r w:rsidR="004170CC" w:rsidRPr="004170CC">
        <w:rPr>
          <w:rFonts w:eastAsiaTheme="minorEastAsia"/>
          <w:lang w:val="en-GB" w:eastAsia="zh-CN"/>
        </w:rPr>
        <w:t xml:space="preserve">configuration for </w:t>
      </w:r>
      <w:r w:rsidR="00B6470D">
        <w:rPr>
          <w:rFonts w:eastAsiaTheme="minorEastAsia" w:hint="eastAsia"/>
          <w:lang w:val="en-GB" w:eastAsia="zh-CN"/>
        </w:rPr>
        <w:t xml:space="preserve">SRAP and </w:t>
      </w:r>
      <w:r w:rsidR="004170CC" w:rsidRPr="004170CC">
        <w:rPr>
          <w:rFonts w:eastAsiaTheme="minorEastAsia"/>
          <w:lang w:val="en-GB" w:eastAsia="zh-CN"/>
        </w:rPr>
        <w:t>RLC</w:t>
      </w:r>
      <w:r w:rsidR="004170CC">
        <w:rPr>
          <w:rFonts w:eastAsiaTheme="minorEastAsia"/>
          <w:lang w:val="en-GB" w:eastAsia="zh-CN"/>
        </w:rPr>
        <w:t>.</w:t>
      </w:r>
      <w:r w:rsidR="004170CC">
        <w:rPr>
          <w:rFonts w:eastAsiaTheme="minorEastAsia" w:hint="eastAsia"/>
          <w:lang w:val="en-GB" w:eastAsia="zh-CN"/>
        </w:rPr>
        <w:t xml:space="preserve"> </w:t>
      </w:r>
    </w:p>
    <w:p w:rsidR="00543095" w:rsidRDefault="004170CC" w:rsidP="004A2ACB">
      <w:pPr>
        <w:pStyle w:val="af"/>
        <w:numPr>
          <w:ilvl w:val="0"/>
          <w:numId w:val="58"/>
        </w:numPr>
        <w:spacing w:beforeLines="50" w:before="120"/>
        <w:jc w:val="both"/>
        <w:rPr>
          <w:rFonts w:eastAsiaTheme="minorEastAsia"/>
          <w:lang w:eastAsia="zh-CN"/>
        </w:rPr>
      </w:pPr>
      <w:r w:rsidRPr="005737E6">
        <w:rPr>
          <w:rFonts w:eastAsiaTheme="minorEastAsia"/>
          <w:lang w:eastAsia="zh-CN"/>
        </w:rPr>
        <w:t>Regarding the SRAP configuration, since</w:t>
      </w:r>
      <w:r w:rsidR="003C4231">
        <w:rPr>
          <w:rFonts w:eastAsiaTheme="minorEastAsia" w:hint="eastAsia"/>
          <w:lang w:eastAsia="zh-CN"/>
        </w:rPr>
        <w:t xml:space="preserve"> </w:t>
      </w:r>
      <w:r w:rsidR="004A2ACB" w:rsidRPr="004A2ACB">
        <w:rPr>
          <w:rFonts w:eastAsiaTheme="minorEastAsia"/>
          <w:lang w:eastAsia="zh-CN"/>
        </w:rPr>
        <w:t>Remote UE E2E Radio Bearer ID should be included in the adaptation layer in first and second PC5 hop</w:t>
      </w:r>
      <w:r w:rsidRPr="005737E6">
        <w:rPr>
          <w:rFonts w:eastAsiaTheme="minorEastAsia"/>
          <w:lang w:eastAsia="zh-CN"/>
        </w:rPr>
        <w:t xml:space="preserve">, meaning the </w:t>
      </w:r>
      <w:r w:rsidR="00835F6B" w:rsidRPr="005737E6">
        <w:rPr>
          <w:rFonts w:eastAsiaTheme="minorEastAsia" w:hint="eastAsia"/>
          <w:lang w:eastAsia="zh-CN"/>
        </w:rPr>
        <w:t>specified</w:t>
      </w:r>
      <w:r w:rsidR="00835F6B" w:rsidRPr="005737E6">
        <w:rPr>
          <w:rFonts w:eastAsiaTheme="minorEastAsia"/>
          <w:lang w:eastAsia="zh-CN"/>
        </w:rPr>
        <w:t xml:space="preserve"> </w:t>
      </w:r>
      <w:r w:rsidRPr="005737E6">
        <w:rPr>
          <w:rFonts w:eastAsiaTheme="minorEastAsia"/>
          <w:lang w:eastAsia="zh-CN"/>
        </w:rPr>
        <w:t xml:space="preserve">configuration for SRAP can be employed for the </w:t>
      </w:r>
      <w:r w:rsidR="00945456" w:rsidRPr="005737E6">
        <w:rPr>
          <w:rFonts w:eastAsiaTheme="minorEastAsia" w:hint="eastAsia"/>
          <w:lang w:eastAsia="zh-CN"/>
        </w:rPr>
        <w:t xml:space="preserve">SL </w:t>
      </w:r>
      <w:r w:rsidRPr="005737E6">
        <w:rPr>
          <w:rFonts w:eastAsiaTheme="minorEastAsia"/>
          <w:lang w:eastAsia="zh-CN"/>
        </w:rPr>
        <w:t>SRBs.</w:t>
      </w:r>
      <w:r w:rsidR="00D92039" w:rsidRPr="005737E6">
        <w:rPr>
          <w:rFonts w:eastAsiaTheme="minorEastAsia" w:hint="eastAsia"/>
          <w:lang w:eastAsia="zh-CN"/>
        </w:rPr>
        <w:t xml:space="preserve"> </w:t>
      </w:r>
      <w:r w:rsidR="003C4231">
        <w:rPr>
          <w:rFonts w:eastAsiaTheme="minorEastAsia" w:hint="eastAsia"/>
          <w:lang w:eastAsia="zh-CN"/>
        </w:rPr>
        <w:t>I</w:t>
      </w:r>
      <w:r w:rsidR="004521EC" w:rsidRPr="005737E6">
        <w:rPr>
          <w:rFonts w:eastAsiaTheme="minorEastAsia" w:hint="eastAsia"/>
          <w:lang w:eastAsia="zh-CN"/>
        </w:rPr>
        <w:t xml:space="preserve">t is </w:t>
      </w:r>
      <w:r w:rsidR="003C4231">
        <w:rPr>
          <w:rFonts w:eastAsiaTheme="minorEastAsia" w:hint="eastAsia"/>
          <w:lang w:eastAsia="zh-CN"/>
        </w:rPr>
        <w:t>prefer</w:t>
      </w:r>
      <w:r w:rsidR="00CF5ADC" w:rsidRPr="005737E6">
        <w:rPr>
          <w:rFonts w:eastAsiaTheme="minorEastAsia" w:hint="eastAsia"/>
          <w:lang w:eastAsia="zh-CN"/>
        </w:rPr>
        <w:t xml:space="preserve"> </w:t>
      </w:r>
      <w:r w:rsidR="004521EC" w:rsidRPr="005737E6">
        <w:rPr>
          <w:rFonts w:eastAsiaTheme="minorEastAsia" w:hint="eastAsia"/>
          <w:lang w:eastAsia="zh-CN"/>
        </w:rPr>
        <w:t>to intro</w:t>
      </w:r>
      <w:r w:rsidR="003C4231">
        <w:rPr>
          <w:rFonts w:eastAsiaTheme="minorEastAsia" w:hint="eastAsia"/>
          <w:lang w:eastAsia="zh-CN"/>
        </w:rPr>
        <w:t>duce one new SRAP configuration</w:t>
      </w:r>
      <w:r w:rsidR="004521EC" w:rsidRPr="005737E6">
        <w:rPr>
          <w:rFonts w:eastAsiaTheme="minorEastAsia" w:hint="eastAsia"/>
          <w:lang w:eastAsia="zh-CN"/>
        </w:rPr>
        <w:t xml:space="preserve">. </w:t>
      </w:r>
    </w:p>
    <w:p w:rsidR="00C11F17" w:rsidRPr="00500782" w:rsidRDefault="00543095" w:rsidP="00C11F17">
      <w:pPr>
        <w:pStyle w:val="af"/>
        <w:numPr>
          <w:ilvl w:val="0"/>
          <w:numId w:val="58"/>
        </w:numPr>
        <w:spacing w:beforeLines="50" w:before="120"/>
        <w:jc w:val="both"/>
        <w:rPr>
          <w:rFonts w:eastAsiaTheme="minorEastAsia"/>
          <w:lang w:eastAsia="zh-CN"/>
        </w:rPr>
      </w:pPr>
      <w:r w:rsidRPr="00500782">
        <w:rPr>
          <w:rFonts w:eastAsiaTheme="minorEastAsia" w:hint="eastAsia"/>
          <w:lang w:eastAsia="zh-CN"/>
        </w:rPr>
        <w:t>Regarding the PC5 RLC channel configuration, considering</w:t>
      </w:r>
      <w:r w:rsidR="004521EC" w:rsidRPr="00500782">
        <w:rPr>
          <w:rFonts w:eastAsiaTheme="minorEastAsia" w:hint="eastAsia"/>
          <w:lang w:eastAsia="zh-CN"/>
        </w:rPr>
        <w:t xml:space="preserve"> the E2E RB</w:t>
      </w:r>
      <w:r w:rsidR="00775B03" w:rsidRPr="00500782">
        <w:rPr>
          <w:rFonts w:eastAsiaTheme="minorEastAsia" w:hint="eastAsia"/>
          <w:lang w:eastAsia="zh-CN"/>
        </w:rPr>
        <w:t>-</w:t>
      </w:r>
      <w:r w:rsidR="004521EC" w:rsidRPr="00500782">
        <w:rPr>
          <w:rFonts w:eastAsiaTheme="minorEastAsia" w:hint="eastAsia"/>
          <w:lang w:eastAsia="zh-CN"/>
        </w:rPr>
        <w:t>to</w:t>
      </w:r>
      <w:r w:rsidR="00775B03" w:rsidRPr="00500782">
        <w:rPr>
          <w:rFonts w:eastAsiaTheme="minorEastAsia" w:hint="eastAsia"/>
          <w:lang w:eastAsia="zh-CN"/>
        </w:rPr>
        <w:t>-</w:t>
      </w:r>
      <w:r w:rsidR="004521EC" w:rsidRPr="00500782">
        <w:rPr>
          <w:rFonts w:eastAsiaTheme="minorEastAsia" w:hint="eastAsia"/>
          <w:lang w:eastAsia="zh-CN"/>
        </w:rPr>
        <w:t xml:space="preserve">PC5 hop mapping should also </w:t>
      </w:r>
      <w:r w:rsidR="00775B03" w:rsidRPr="00500782">
        <w:rPr>
          <w:rFonts w:eastAsiaTheme="minorEastAsia" w:hint="eastAsia"/>
          <w:lang w:eastAsia="zh-CN"/>
        </w:rPr>
        <w:t xml:space="preserve">be </w:t>
      </w:r>
      <w:r w:rsidR="004521EC" w:rsidRPr="00500782">
        <w:rPr>
          <w:rFonts w:eastAsiaTheme="minorEastAsia" w:hint="eastAsia"/>
          <w:lang w:eastAsia="zh-CN"/>
        </w:rPr>
        <w:t>extended to two PC5 hops</w:t>
      </w:r>
      <w:r w:rsidR="00AE5CCC" w:rsidRPr="00500782">
        <w:rPr>
          <w:rFonts w:eastAsiaTheme="minorEastAsia" w:hint="eastAsia"/>
          <w:lang w:eastAsia="zh-CN"/>
        </w:rPr>
        <w:t>, some enhancement is also needed</w:t>
      </w:r>
      <w:r w:rsidR="004521EC" w:rsidRPr="00500782">
        <w:rPr>
          <w:rFonts w:eastAsiaTheme="minorEastAsia" w:hint="eastAsia"/>
          <w:lang w:eastAsia="zh-CN"/>
        </w:rPr>
        <w:t>.</w:t>
      </w:r>
      <w:r w:rsidR="00721B51" w:rsidRPr="00500782">
        <w:rPr>
          <w:rFonts w:eastAsiaTheme="minorEastAsia" w:hint="eastAsia"/>
          <w:lang w:eastAsia="zh-CN"/>
        </w:rPr>
        <w:t xml:space="preserve"> </w:t>
      </w:r>
      <w:r w:rsidR="006D2B5C" w:rsidRPr="00500782">
        <w:rPr>
          <w:rFonts w:eastAsiaTheme="minorEastAsia" w:hint="eastAsia"/>
          <w:lang w:eastAsia="zh-CN"/>
        </w:rPr>
        <w:t>In Rel-17 U2N relay, f</w:t>
      </w:r>
      <w:r w:rsidR="006D2B5C" w:rsidRPr="00500782">
        <w:rPr>
          <w:rFonts w:eastAsiaTheme="minorEastAsia"/>
          <w:lang w:eastAsia="zh-CN"/>
        </w:rPr>
        <w:t xml:space="preserve">or the delivery of remote UE’s SRB0 RRC message, specified (fixed) configuration is used </w:t>
      </w:r>
      <w:r w:rsidR="006D2B5C" w:rsidRPr="00500782">
        <w:rPr>
          <w:rFonts w:eastAsiaTheme="minorEastAsia"/>
          <w:lang w:eastAsia="zh-CN"/>
        </w:rPr>
        <w:lastRenderedPageBreak/>
        <w:t>for the configuration of PC5 RLC channel.</w:t>
      </w:r>
      <w:r w:rsidR="00F86DA5" w:rsidRPr="00F86DA5">
        <w:t xml:space="preserve"> </w:t>
      </w:r>
      <w:r w:rsidR="00F86DA5" w:rsidRPr="00500782">
        <w:rPr>
          <w:rFonts w:eastAsiaTheme="minorEastAsia"/>
          <w:lang w:eastAsia="zh-CN"/>
        </w:rPr>
        <w:t xml:space="preserve">For the delivery of remote UE’s SRB1 RRC message such as </w:t>
      </w:r>
      <w:proofErr w:type="spellStart"/>
      <w:r w:rsidR="00F86DA5" w:rsidRPr="00500782">
        <w:rPr>
          <w:rFonts w:eastAsiaTheme="minorEastAsia"/>
          <w:lang w:eastAsia="zh-CN"/>
        </w:rPr>
        <w:t>RRCResume</w:t>
      </w:r>
      <w:proofErr w:type="spellEnd"/>
      <w:r w:rsidR="00F86DA5" w:rsidRPr="00500782">
        <w:rPr>
          <w:rFonts w:eastAsiaTheme="minorEastAsia"/>
          <w:lang w:eastAsia="zh-CN"/>
        </w:rPr>
        <w:t xml:space="preserve"> and </w:t>
      </w:r>
      <w:proofErr w:type="spellStart"/>
      <w:r w:rsidR="00F86DA5" w:rsidRPr="00500782">
        <w:rPr>
          <w:rFonts w:eastAsiaTheme="minorEastAsia"/>
          <w:lang w:eastAsia="zh-CN"/>
        </w:rPr>
        <w:t>RRCReestablishment</w:t>
      </w:r>
      <w:proofErr w:type="spellEnd"/>
      <w:r w:rsidR="00F86DA5" w:rsidRPr="00500782">
        <w:rPr>
          <w:rFonts w:eastAsiaTheme="minorEastAsia"/>
          <w:lang w:eastAsia="zh-CN"/>
        </w:rPr>
        <w:t xml:space="preserve"> message, default configuration is used for the configuration of PC5 RLC channel which can be reconfigured by network.</w:t>
      </w:r>
      <w:r w:rsidR="00F86DA5" w:rsidRPr="00500782">
        <w:rPr>
          <w:rFonts w:eastAsiaTheme="minorEastAsia" w:hint="eastAsia"/>
          <w:lang w:eastAsia="zh-CN"/>
        </w:rPr>
        <w:t xml:space="preserve"> </w:t>
      </w:r>
      <w:r w:rsidR="00BC3D03" w:rsidRPr="00500782">
        <w:rPr>
          <w:rFonts w:eastAsiaTheme="minorEastAsia" w:hint="eastAsia"/>
          <w:lang w:eastAsia="zh-CN"/>
        </w:rPr>
        <w:t>Since R</w:t>
      </w:r>
      <w:r w:rsidR="001D36AB" w:rsidRPr="00500782">
        <w:rPr>
          <w:rFonts w:eastAsiaTheme="minorEastAsia" w:hint="eastAsia"/>
          <w:lang w:eastAsia="zh-CN"/>
        </w:rPr>
        <w:t>AN</w:t>
      </w:r>
      <w:r w:rsidR="00BC3D03" w:rsidRPr="00500782">
        <w:rPr>
          <w:rFonts w:eastAsiaTheme="minorEastAsia" w:hint="eastAsia"/>
          <w:lang w:eastAsia="zh-CN"/>
        </w:rPr>
        <w:t xml:space="preserve">2 decided that </w:t>
      </w:r>
      <w:r w:rsidR="00BC3D03" w:rsidRPr="00500782">
        <w:rPr>
          <w:rFonts w:eastAsiaTheme="minorEastAsia"/>
          <w:lang w:eastAsia="zh-CN"/>
        </w:rPr>
        <w:t>explicit</w:t>
      </w:r>
      <w:r w:rsidR="00BC3D03" w:rsidRPr="00500782">
        <w:rPr>
          <w:rFonts w:eastAsiaTheme="minorEastAsia" w:hint="eastAsia"/>
          <w:lang w:eastAsia="zh-CN"/>
        </w:rPr>
        <w:t xml:space="preserve"> end-to-end PC5 RRC establishment is not needed, then in order to transfer the </w:t>
      </w:r>
      <w:r w:rsidR="004A553A" w:rsidRPr="00500782">
        <w:rPr>
          <w:rFonts w:eastAsiaTheme="minorEastAsia" w:hint="eastAsia"/>
          <w:lang w:eastAsia="zh-CN"/>
        </w:rPr>
        <w:t xml:space="preserve">E2E PC5-S messages for </w:t>
      </w:r>
      <w:r w:rsidR="00890D49" w:rsidRPr="00500782">
        <w:rPr>
          <w:rFonts w:eastAsiaTheme="minorEastAsia" w:hint="eastAsia"/>
          <w:lang w:eastAsia="zh-CN"/>
        </w:rPr>
        <w:t xml:space="preserve">PC5-S connection establishment </w:t>
      </w:r>
      <w:r w:rsidR="004A553A" w:rsidRPr="00500782">
        <w:rPr>
          <w:rFonts w:eastAsiaTheme="minorEastAsia" w:hint="eastAsia"/>
          <w:lang w:eastAsia="zh-CN"/>
        </w:rPr>
        <w:t xml:space="preserve">and the </w:t>
      </w:r>
      <w:r w:rsidR="00BC3D03" w:rsidRPr="00500782">
        <w:rPr>
          <w:rFonts w:eastAsiaTheme="minorEastAsia" w:hint="eastAsia"/>
          <w:lang w:eastAsia="zh-CN"/>
        </w:rPr>
        <w:t xml:space="preserve">first E2E PC5-RRC signalling, all the related </w:t>
      </w:r>
      <w:r w:rsidR="004A553A" w:rsidRPr="00500782">
        <w:rPr>
          <w:rFonts w:eastAsiaTheme="minorEastAsia" w:hint="eastAsia"/>
          <w:lang w:eastAsia="zh-CN"/>
        </w:rPr>
        <w:t xml:space="preserve">E2E </w:t>
      </w:r>
      <w:r w:rsidR="00BC3D03" w:rsidRPr="00500782">
        <w:rPr>
          <w:rFonts w:eastAsiaTheme="minorEastAsia" w:hint="eastAsia"/>
          <w:lang w:eastAsia="zh-CN"/>
        </w:rPr>
        <w:t>SL-SRBs</w:t>
      </w:r>
      <w:r w:rsidR="004A553A" w:rsidRPr="00500782">
        <w:rPr>
          <w:rFonts w:eastAsiaTheme="minorEastAsia" w:hint="eastAsia"/>
          <w:lang w:eastAsia="zh-CN"/>
        </w:rPr>
        <w:t>(SL-SRB0,1,2,3)</w:t>
      </w:r>
      <w:r w:rsidR="00BC3D03" w:rsidRPr="00500782">
        <w:rPr>
          <w:rFonts w:eastAsiaTheme="minorEastAsia" w:hint="eastAsia"/>
          <w:lang w:eastAsia="zh-CN"/>
        </w:rPr>
        <w:t xml:space="preserve"> should </w:t>
      </w:r>
      <w:r w:rsidR="0021489B" w:rsidRPr="00500782">
        <w:rPr>
          <w:rFonts w:eastAsiaTheme="minorEastAsia" w:hint="eastAsia"/>
          <w:lang w:eastAsia="zh-CN"/>
        </w:rPr>
        <w:t xml:space="preserve">be </w:t>
      </w:r>
      <w:r w:rsidR="00BC3D03" w:rsidRPr="00500782">
        <w:rPr>
          <w:rFonts w:eastAsiaTheme="minorEastAsia" w:hint="eastAsia"/>
          <w:lang w:eastAsia="zh-CN"/>
        </w:rPr>
        <w:t>specified</w:t>
      </w:r>
      <w:r w:rsidR="00990827" w:rsidRPr="00500782">
        <w:rPr>
          <w:rFonts w:eastAsiaTheme="minorEastAsia" w:hint="eastAsia"/>
          <w:lang w:eastAsia="zh-CN"/>
        </w:rPr>
        <w:t xml:space="preserve">, </w:t>
      </w:r>
      <w:r w:rsidR="0042083C" w:rsidRPr="00500782">
        <w:rPr>
          <w:rFonts w:eastAsiaTheme="minorEastAsia" w:hint="eastAsia"/>
          <w:lang w:eastAsia="zh-CN"/>
        </w:rPr>
        <w:t xml:space="preserve">then the following </w:t>
      </w:r>
      <w:r w:rsidR="00990827" w:rsidRPr="00500782">
        <w:rPr>
          <w:rFonts w:eastAsiaTheme="minorEastAsia" w:hint="eastAsia"/>
          <w:lang w:eastAsia="zh-CN"/>
        </w:rPr>
        <w:t xml:space="preserve">end-to-end DRBs can </w:t>
      </w:r>
      <w:r w:rsidR="0042083C" w:rsidRPr="00500782">
        <w:rPr>
          <w:rFonts w:eastAsiaTheme="minorEastAsia" w:hint="eastAsia"/>
          <w:lang w:eastAsia="zh-CN"/>
        </w:rPr>
        <w:t xml:space="preserve">be further configured </w:t>
      </w:r>
      <w:r w:rsidR="00990827" w:rsidRPr="00500782">
        <w:rPr>
          <w:rFonts w:eastAsiaTheme="minorEastAsia" w:hint="eastAsia"/>
          <w:lang w:eastAsia="zh-CN"/>
        </w:rPr>
        <w:t>based on E2E SL-SRB3.</w:t>
      </w:r>
      <w:r w:rsidR="00500782" w:rsidRPr="00500782">
        <w:rPr>
          <w:rFonts w:eastAsiaTheme="minorEastAsia" w:hint="eastAsia"/>
          <w:lang w:eastAsia="zh-CN"/>
        </w:rPr>
        <w:t>In order to distinguish with the existed SL-RLC, new per-hop SL-RLCs (e.g. SL-RLC 4/5/6/7) should be introduced.</w:t>
      </w:r>
    </w:p>
    <w:p w:rsidR="0026345B" w:rsidRDefault="00332C93" w:rsidP="00332C93">
      <w:pPr>
        <w:pStyle w:val="a5"/>
        <w:jc w:val="both"/>
        <w:rPr>
          <w:b/>
          <w:lang w:eastAsia="zh-CN"/>
        </w:rPr>
      </w:pPr>
      <w:bookmarkStart w:id="6" w:name="_Ref134283898"/>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F34932">
        <w:rPr>
          <w:b/>
          <w:noProof/>
          <w:lang w:eastAsia="zh-CN"/>
        </w:rPr>
        <w:t>3</w:t>
      </w:r>
      <w:r w:rsidRPr="0038188B">
        <w:rPr>
          <w:b/>
          <w:lang w:eastAsia="zh-CN"/>
        </w:rPr>
        <w:fldChar w:fldCharType="end"/>
      </w:r>
      <w:r w:rsidR="00B448CC" w:rsidRPr="00297CA9">
        <w:rPr>
          <w:rFonts w:hint="eastAsia"/>
          <w:b/>
          <w:bCs/>
          <w:lang w:eastAsia="zh-CN"/>
        </w:rPr>
        <w:t xml:space="preserve">: </w:t>
      </w:r>
      <w:bookmarkEnd w:id="6"/>
      <w:r w:rsidR="00F81726" w:rsidRPr="00F81726">
        <w:rPr>
          <w:rFonts w:hint="eastAsia"/>
          <w:b/>
          <w:lang w:eastAsia="zh-CN"/>
        </w:rPr>
        <w:t xml:space="preserve">For the E2E SL-SRB configuration of U2U relay, specified </w:t>
      </w:r>
      <w:r w:rsidR="00F81726">
        <w:rPr>
          <w:rFonts w:hint="eastAsia"/>
          <w:b/>
          <w:lang w:eastAsia="zh-CN"/>
        </w:rPr>
        <w:t>SRAP</w:t>
      </w:r>
      <w:r w:rsidR="00F81726" w:rsidRPr="00F81726">
        <w:rPr>
          <w:rFonts w:hint="eastAsia"/>
          <w:b/>
          <w:lang w:eastAsia="zh-CN"/>
        </w:rPr>
        <w:t xml:space="preserve"> configuration is used.</w:t>
      </w:r>
    </w:p>
    <w:p w:rsidR="00D92039" w:rsidRDefault="00D92039" w:rsidP="00D92039">
      <w:pPr>
        <w:pStyle w:val="a5"/>
        <w:jc w:val="both"/>
        <w:rPr>
          <w:rFonts w:eastAsiaTheme="minorEastAsia"/>
          <w:b/>
          <w:lang w:eastAsia="zh-CN"/>
        </w:rPr>
      </w:pPr>
      <w:bookmarkStart w:id="7" w:name="_Ref134738963"/>
      <w:bookmarkStart w:id="8" w:name="_Ref134798815"/>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F34932">
        <w:rPr>
          <w:b/>
          <w:noProof/>
          <w:lang w:eastAsia="zh-CN"/>
        </w:rPr>
        <w:t>4</w:t>
      </w:r>
      <w:r w:rsidRPr="0038188B">
        <w:rPr>
          <w:b/>
          <w:lang w:eastAsia="zh-CN"/>
        </w:rPr>
        <w:fldChar w:fldCharType="end"/>
      </w:r>
      <w:r w:rsidR="00B448CC" w:rsidRPr="00297CA9">
        <w:rPr>
          <w:rFonts w:hint="eastAsia"/>
          <w:b/>
          <w:bCs/>
          <w:lang w:eastAsia="zh-CN"/>
        </w:rPr>
        <w:t xml:space="preserve">: </w:t>
      </w:r>
      <w:r>
        <w:rPr>
          <w:rFonts w:eastAsiaTheme="minorEastAsia" w:hint="eastAsia"/>
          <w:b/>
          <w:lang w:eastAsia="zh-CN"/>
        </w:rPr>
        <w:t>In order to support the specified configuration for E2E SL-SRBs,</w:t>
      </w:r>
      <w:bookmarkEnd w:id="7"/>
      <w:r w:rsidR="00670FAE">
        <w:rPr>
          <w:rFonts w:eastAsiaTheme="minorEastAsia" w:hint="eastAsia"/>
          <w:b/>
          <w:lang w:eastAsia="zh-CN"/>
        </w:rPr>
        <w:t xml:space="preserve"> </w:t>
      </w:r>
      <w:r w:rsidR="00D52FA5" w:rsidRPr="00D52FA5">
        <w:rPr>
          <w:rFonts w:eastAsiaTheme="minorEastAsia" w:hint="eastAsia"/>
          <w:b/>
          <w:lang w:eastAsia="zh-CN"/>
        </w:rPr>
        <w:t>the mapping between the two PC5 RLC channels used for the E2E SL-SRBs should be specified.</w:t>
      </w:r>
      <w:bookmarkEnd w:id="8"/>
    </w:p>
    <w:p w:rsidR="00835F6B" w:rsidRDefault="00835F6B" w:rsidP="00835F6B">
      <w:pPr>
        <w:rPr>
          <w:rFonts w:eastAsiaTheme="minorEastAsia"/>
          <w:b/>
          <w:lang w:eastAsia="zh-CN"/>
        </w:rPr>
      </w:pPr>
      <w:bookmarkStart w:id="9" w:name="_Ref134738965"/>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F34932">
        <w:rPr>
          <w:b/>
          <w:noProof/>
          <w:lang w:eastAsia="zh-CN"/>
        </w:rPr>
        <w:t>5</w:t>
      </w:r>
      <w:r w:rsidRPr="0038188B">
        <w:rPr>
          <w:b/>
          <w:lang w:eastAsia="zh-CN"/>
        </w:rPr>
        <w:fldChar w:fldCharType="end"/>
      </w:r>
      <w:r w:rsidR="00B448CC" w:rsidRPr="00297CA9">
        <w:rPr>
          <w:rFonts w:hint="eastAsia"/>
          <w:b/>
          <w:bCs/>
          <w:lang w:eastAsia="zh-CN"/>
        </w:rPr>
        <w:t xml:space="preserve">: </w:t>
      </w:r>
      <w:r w:rsidR="0070680B">
        <w:rPr>
          <w:rFonts w:eastAsiaTheme="minorEastAsia" w:hint="eastAsia"/>
          <w:b/>
          <w:lang w:eastAsia="zh-CN"/>
        </w:rPr>
        <w:t>In order to support the specified configuration for E2E SL-SRBs, new per-hop SL-RLC</w:t>
      </w:r>
      <w:r w:rsidR="00D23FAC">
        <w:rPr>
          <w:rFonts w:eastAsiaTheme="minorEastAsia" w:hint="eastAsia"/>
          <w:b/>
          <w:lang w:eastAsia="zh-CN"/>
        </w:rPr>
        <w:t>s</w:t>
      </w:r>
      <w:r w:rsidR="00775B03">
        <w:rPr>
          <w:rFonts w:eastAsiaTheme="minorEastAsia" w:hint="eastAsia"/>
          <w:b/>
          <w:lang w:eastAsia="zh-CN"/>
        </w:rPr>
        <w:t xml:space="preserve"> </w:t>
      </w:r>
      <w:r w:rsidR="0070680B">
        <w:rPr>
          <w:rFonts w:eastAsiaTheme="minorEastAsia" w:hint="eastAsia"/>
          <w:b/>
          <w:lang w:eastAsia="zh-CN"/>
        </w:rPr>
        <w:t>(</w:t>
      </w:r>
      <w:r w:rsidR="0092091B">
        <w:rPr>
          <w:rFonts w:eastAsiaTheme="minorEastAsia" w:hint="eastAsia"/>
          <w:b/>
          <w:lang w:eastAsia="zh-CN"/>
        </w:rPr>
        <w:t>e.g.</w:t>
      </w:r>
      <w:r w:rsidR="0070680B">
        <w:rPr>
          <w:rFonts w:eastAsiaTheme="minorEastAsia" w:hint="eastAsia"/>
          <w:b/>
          <w:lang w:eastAsia="zh-CN"/>
        </w:rPr>
        <w:t xml:space="preserve"> SL-RLC</w:t>
      </w:r>
      <w:r w:rsidR="00A176CD">
        <w:rPr>
          <w:rFonts w:eastAsiaTheme="minorEastAsia" w:hint="eastAsia"/>
          <w:b/>
          <w:lang w:eastAsia="zh-CN"/>
        </w:rPr>
        <w:t>4/5/6/7</w:t>
      </w:r>
      <w:r w:rsidR="0070680B">
        <w:rPr>
          <w:rFonts w:eastAsiaTheme="minorEastAsia" w:hint="eastAsia"/>
          <w:b/>
          <w:lang w:eastAsia="zh-CN"/>
        </w:rPr>
        <w:t>) should be introduced.</w:t>
      </w:r>
      <w:bookmarkEnd w:id="9"/>
      <w:r w:rsidR="0070680B">
        <w:rPr>
          <w:rFonts w:eastAsiaTheme="minorEastAsia" w:hint="eastAsia"/>
          <w:b/>
          <w:lang w:eastAsia="zh-CN"/>
        </w:rPr>
        <w:t xml:space="preserve"> </w:t>
      </w:r>
    </w:p>
    <w:p w:rsidR="00F06516" w:rsidRPr="008355CB" w:rsidRDefault="00F06516" w:rsidP="00F06516">
      <w:pPr>
        <w:pStyle w:val="20"/>
        <w:numPr>
          <w:ilvl w:val="2"/>
          <w:numId w:val="1"/>
        </w:numPr>
        <w:spacing w:before="60"/>
        <w:ind w:left="709" w:hanging="709"/>
        <w:rPr>
          <w:rFonts w:ascii="Times New Roman" w:eastAsiaTheme="minorEastAsia" w:hAnsi="Times New Roman" w:cs="Times New Roman"/>
          <w:iCs w:val="0"/>
          <w:szCs w:val="20"/>
        </w:rPr>
      </w:pPr>
      <w:r w:rsidRPr="008355CB">
        <w:rPr>
          <w:rFonts w:ascii="Times New Roman" w:eastAsiaTheme="minorEastAsia" w:hAnsi="Times New Roman" w:cs="Times New Roman" w:hint="eastAsia"/>
          <w:szCs w:val="20"/>
        </w:rPr>
        <w:t>End-to-end SL-</w:t>
      </w:r>
      <w:r>
        <w:rPr>
          <w:rFonts w:ascii="Times New Roman" w:eastAsiaTheme="minorEastAsia" w:hAnsi="Times New Roman" w:cs="Times New Roman" w:hint="eastAsia"/>
          <w:szCs w:val="20"/>
        </w:rPr>
        <w:t>D</w:t>
      </w:r>
      <w:r w:rsidRPr="008355CB">
        <w:rPr>
          <w:rFonts w:ascii="Times New Roman" w:eastAsiaTheme="minorEastAsia" w:hAnsi="Times New Roman" w:cs="Times New Roman" w:hint="eastAsia"/>
          <w:szCs w:val="20"/>
        </w:rPr>
        <w:t xml:space="preserve">RBs configuration </w:t>
      </w:r>
    </w:p>
    <w:p w:rsidR="007A434B" w:rsidRPr="000D6954" w:rsidRDefault="000D6954" w:rsidP="000D6954">
      <w:pPr>
        <w:spacing w:before="120" w:after="120"/>
        <w:rPr>
          <w:rFonts w:eastAsiaTheme="minorEastAsia"/>
          <w:lang w:val="en-GB" w:eastAsia="zh-CN"/>
        </w:rPr>
      </w:pPr>
      <w:r w:rsidRPr="000D6954">
        <w:rPr>
          <w:rFonts w:eastAsiaTheme="minorEastAsia" w:hint="eastAsia"/>
          <w:lang w:eastAsia="zh-CN"/>
        </w:rPr>
        <w:t xml:space="preserve">In RAN2#122 meeting, </w:t>
      </w:r>
      <w:r>
        <w:rPr>
          <w:rFonts w:eastAsiaTheme="minorEastAsia" w:hint="eastAsia"/>
          <w:lang w:eastAsia="zh-CN"/>
        </w:rPr>
        <w:t xml:space="preserve">the agreements on </w:t>
      </w:r>
      <w:r w:rsidRPr="000D6954">
        <w:rPr>
          <w:rFonts w:eastAsiaTheme="minorEastAsia"/>
          <w:lang w:eastAsia="zh-CN"/>
        </w:rPr>
        <w:t>E2E SL-DRB and PC5 RLC channel configuration</w:t>
      </w:r>
      <w:r>
        <w:rPr>
          <w:rFonts w:eastAsiaTheme="minorEastAsia" w:hint="eastAsia"/>
          <w:lang w:eastAsia="zh-CN"/>
        </w:rPr>
        <w:t xml:space="preserve"> </w:t>
      </w:r>
      <w:r w:rsidR="00BF2623">
        <w:rPr>
          <w:rFonts w:eastAsiaTheme="minorEastAsia" w:hint="eastAsia"/>
          <w:lang w:eastAsia="zh-CN"/>
        </w:rPr>
        <w:t xml:space="preserve">were </w:t>
      </w:r>
      <w:r>
        <w:rPr>
          <w:rFonts w:eastAsiaTheme="minorEastAsia" w:hint="eastAsia"/>
          <w:lang w:eastAsia="zh-CN"/>
        </w:rPr>
        <w:t>reached as below:</w:t>
      </w:r>
    </w:p>
    <w:p w:rsidR="00204290" w:rsidRPr="000D6954" w:rsidRDefault="00204290" w:rsidP="000D6954">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0D6954">
        <w:rPr>
          <w:rFonts w:eastAsiaTheme="minorEastAsia" w:hint="eastAsia"/>
          <w:lang w:eastAsia="zh-CN"/>
        </w:rPr>
        <w:t>For OOC U2U relay/remote UE, pre-configuration is used for the E2E SL-DRB and per-hop PC5 RLC channel configuration.</w:t>
      </w:r>
    </w:p>
    <w:p w:rsidR="00204290" w:rsidRPr="000D6954" w:rsidRDefault="00204290" w:rsidP="000D6954">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0D6954">
        <w:rPr>
          <w:rFonts w:eastAsiaTheme="minorEastAsia" w:hint="eastAsia"/>
          <w:lang w:eastAsia="zh-CN"/>
        </w:rPr>
        <w:t>For RRC_IDLE/INACTIVE U2U relay/remote UE, SIB is used for the E2E SL-DRB and per-hop PC5 RLC channel configuration.</w:t>
      </w:r>
    </w:p>
    <w:p w:rsidR="000D6954" w:rsidRDefault="00F45C32" w:rsidP="00F45C32">
      <w:pPr>
        <w:spacing w:before="120" w:after="120"/>
        <w:jc w:val="both"/>
        <w:rPr>
          <w:rFonts w:eastAsiaTheme="minorEastAsia"/>
          <w:lang w:eastAsia="zh-CN"/>
        </w:rPr>
      </w:pPr>
      <w:r w:rsidRPr="00F45C32">
        <w:rPr>
          <w:rFonts w:eastAsiaTheme="minorEastAsia" w:hint="eastAsia"/>
          <w:lang w:eastAsia="zh-CN"/>
        </w:rPr>
        <w:t xml:space="preserve">There is one leftover issue that for RRC_CONNECTED U2U relay/remote UE, whether dedicated </w:t>
      </w:r>
      <w:r w:rsidRPr="00F45C32">
        <w:rPr>
          <w:rFonts w:eastAsiaTheme="minorEastAsia"/>
          <w:lang w:eastAsia="zh-CN"/>
        </w:rPr>
        <w:t>signaling</w:t>
      </w:r>
      <w:r w:rsidRPr="00F45C32">
        <w:rPr>
          <w:rFonts w:eastAsiaTheme="minorEastAsia" w:hint="eastAsia"/>
          <w:lang w:eastAsia="zh-CN"/>
        </w:rPr>
        <w:t xml:space="preserve"> can be used for SL-DRB and PC5 RLC channel configuration.</w:t>
      </w:r>
      <w:r w:rsidR="00571142">
        <w:rPr>
          <w:rFonts w:eastAsiaTheme="minorEastAsia" w:hint="eastAsia"/>
          <w:lang w:eastAsia="zh-CN"/>
        </w:rPr>
        <w:t xml:space="preserve"> </w:t>
      </w:r>
      <w:r w:rsidR="00203B1D">
        <w:rPr>
          <w:rFonts w:eastAsiaTheme="minorEastAsia"/>
          <w:lang w:eastAsia="zh-CN"/>
        </w:rPr>
        <w:t>The</w:t>
      </w:r>
      <w:r w:rsidR="00203B1D">
        <w:rPr>
          <w:rFonts w:eastAsiaTheme="minorEastAsia" w:hint="eastAsia"/>
          <w:lang w:eastAsia="zh-CN"/>
        </w:rPr>
        <w:t xml:space="preserve"> current </w:t>
      </w:r>
      <w:r w:rsidR="00564345">
        <w:rPr>
          <w:rFonts w:eastAsiaTheme="minorEastAsia" w:hint="eastAsia"/>
          <w:lang w:eastAsia="zh-CN"/>
        </w:rPr>
        <w:t>controversy</w:t>
      </w:r>
      <w:r w:rsidR="00203B1D">
        <w:rPr>
          <w:rFonts w:eastAsiaTheme="minorEastAsia" w:hint="eastAsia"/>
          <w:lang w:eastAsia="zh-CN"/>
        </w:rPr>
        <w:t xml:space="preserve"> point is that RAN2 had reached agreement th</w:t>
      </w:r>
      <w:r w:rsidR="00C30A25">
        <w:rPr>
          <w:rFonts w:eastAsiaTheme="minorEastAsia" w:hint="eastAsia"/>
          <w:lang w:eastAsia="zh-CN"/>
        </w:rPr>
        <w:t xml:space="preserve">at in RAN2#119bis-e meeting to </w:t>
      </w:r>
      <w:r w:rsidR="00203B1D">
        <w:rPr>
          <w:rFonts w:eastAsiaTheme="minorEastAsia" w:hint="eastAsia"/>
          <w:lang w:eastAsia="zh-CN"/>
        </w:rPr>
        <w:t xml:space="preserve">simplify the </w:t>
      </w:r>
      <w:proofErr w:type="spellStart"/>
      <w:r w:rsidR="00203B1D">
        <w:rPr>
          <w:rFonts w:eastAsiaTheme="minorEastAsia" w:hint="eastAsia"/>
          <w:lang w:eastAsia="zh-CN"/>
        </w:rPr>
        <w:t>gNB</w:t>
      </w:r>
      <w:proofErr w:type="spellEnd"/>
      <w:r w:rsidR="00203B1D">
        <w:rPr>
          <w:rFonts w:eastAsiaTheme="minorEastAsia" w:hint="eastAsia"/>
          <w:lang w:eastAsia="zh-CN"/>
        </w:rPr>
        <w:t xml:space="preserve"> involvement in U2U relay as compared to the U2N case.</w:t>
      </w:r>
      <w:r w:rsidR="00A62140">
        <w:rPr>
          <w:rFonts w:eastAsiaTheme="minorEastAsia" w:hint="eastAsia"/>
          <w:lang w:eastAsia="zh-CN"/>
        </w:rPr>
        <w:t xml:space="preserve"> From our point of view, for IC RRC_CONNECTED U2U relay/remote UE, it is </w:t>
      </w:r>
      <w:r w:rsidR="00C30A25">
        <w:rPr>
          <w:rFonts w:eastAsiaTheme="minorEastAsia" w:hint="eastAsia"/>
          <w:lang w:eastAsia="zh-CN"/>
        </w:rPr>
        <w:t>reasonable</w:t>
      </w:r>
      <w:r w:rsidR="00A62140">
        <w:rPr>
          <w:rFonts w:eastAsiaTheme="minorEastAsia" w:hint="eastAsia"/>
          <w:lang w:eastAsia="zh-CN"/>
        </w:rPr>
        <w:t xml:space="preserve"> to configure the SL-DRB and PC5 RLC channel. </w:t>
      </w:r>
      <w:r w:rsidR="00C30A25">
        <w:rPr>
          <w:rFonts w:eastAsiaTheme="minorEastAsia" w:hint="eastAsia"/>
          <w:lang w:eastAsia="zh-CN"/>
        </w:rPr>
        <w:t>It</w:t>
      </w:r>
      <w:r w:rsidR="00A62140">
        <w:rPr>
          <w:rFonts w:eastAsiaTheme="minorEastAsia" w:hint="eastAsia"/>
          <w:lang w:eastAsia="zh-CN"/>
        </w:rPr>
        <w:t xml:space="preserve"> </w:t>
      </w:r>
      <w:r w:rsidR="00763132">
        <w:rPr>
          <w:rFonts w:eastAsiaTheme="minorEastAsia" w:hint="eastAsia"/>
          <w:lang w:eastAsia="zh-CN"/>
        </w:rPr>
        <w:t>brings</w:t>
      </w:r>
      <w:r w:rsidR="00A62140">
        <w:rPr>
          <w:rFonts w:eastAsiaTheme="minorEastAsia" w:hint="eastAsia"/>
          <w:lang w:eastAsia="zh-CN"/>
        </w:rPr>
        <w:t xml:space="preserve"> more </w:t>
      </w:r>
      <w:r w:rsidR="00A62140">
        <w:rPr>
          <w:rFonts w:eastAsiaTheme="minorEastAsia"/>
          <w:lang w:eastAsia="zh-CN"/>
        </w:rPr>
        <w:t>flexibility</w:t>
      </w:r>
      <w:r w:rsidR="00A62140">
        <w:rPr>
          <w:rFonts w:eastAsiaTheme="minorEastAsia" w:hint="eastAsia"/>
          <w:lang w:eastAsia="zh-CN"/>
        </w:rPr>
        <w:t xml:space="preserve"> and </w:t>
      </w:r>
      <w:r w:rsidR="00A62140" w:rsidRPr="00A62140">
        <w:rPr>
          <w:rFonts w:eastAsiaTheme="minorEastAsia"/>
          <w:lang w:eastAsia="zh-CN"/>
        </w:rPr>
        <w:t>reusability</w:t>
      </w:r>
      <w:r w:rsidR="00A62140">
        <w:rPr>
          <w:rFonts w:eastAsiaTheme="minorEastAsia" w:hint="eastAsia"/>
          <w:lang w:eastAsia="zh-CN"/>
        </w:rPr>
        <w:t xml:space="preserve"> from </w:t>
      </w:r>
      <w:proofErr w:type="spellStart"/>
      <w:r w:rsidR="00C47466">
        <w:rPr>
          <w:rFonts w:eastAsiaTheme="minorEastAsia" w:hint="eastAsia"/>
          <w:lang w:eastAsia="zh-CN"/>
        </w:rPr>
        <w:t>gNB</w:t>
      </w:r>
      <w:proofErr w:type="spellEnd"/>
      <w:r w:rsidR="00C47466">
        <w:rPr>
          <w:rFonts w:eastAsiaTheme="minorEastAsia" w:hint="eastAsia"/>
          <w:lang w:eastAsia="zh-CN"/>
        </w:rPr>
        <w:t xml:space="preserve"> points of </w:t>
      </w:r>
      <w:proofErr w:type="gramStart"/>
      <w:r w:rsidR="00C47466">
        <w:rPr>
          <w:rFonts w:eastAsiaTheme="minorEastAsia" w:hint="eastAsia"/>
          <w:lang w:eastAsia="zh-CN"/>
        </w:rPr>
        <w:t>view,</w:t>
      </w:r>
      <w:proofErr w:type="gramEnd"/>
      <w:r w:rsidR="00C47466">
        <w:rPr>
          <w:rFonts w:eastAsiaTheme="minorEastAsia" w:hint="eastAsia"/>
          <w:lang w:eastAsia="zh-CN"/>
        </w:rPr>
        <w:t xml:space="preserve"> hence it is preferred to </w:t>
      </w:r>
      <w:r w:rsidR="00C47466">
        <w:rPr>
          <w:rFonts w:eastAsiaTheme="minorEastAsia"/>
          <w:lang w:eastAsia="zh-CN"/>
        </w:rPr>
        <w:t>use</w:t>
      </w:r>
      <w:r w:rsidR="00C47466">
        <w:rPr>
          <w:rFonts w:eastAsiaTheme="minorEastAsia" w:hint="eastAsia"/>
          <w:lang w:eastAsia="zh-CN"/>
        </w:rPr>
        <w:t xml:space="preserve"> dedicated signaling for the E2E SL-DRB and per-hop PC5 RLC channel configuration for U2U relay.</w:t>
      </w:r>
    </w:p>
    <w:p w:rsidR="00F45C32" w:rsidRDefault="00F45C32" w:rsidP="00622232">
      <w:pPr>
        <w:spacing w:before="120" w:after="120"/>
        <w:rPr>
          <w:rFonts w:eastAsiaTheme="minorEastAsia"/>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056CCB">
        <w:rPr>
          <w:b/>
          <w:noProof/>
          <w:lang w:eastAsia="zh-CN"/>
        </w:rPr>
        <w:t>6</w:t>
      </w:r>
      <w:r w:rsidRPr="0038188B">
        <w:rPr>
          <w:b/>
          <w:lang w:eastAsia="zh-CN"/>
        </w:rPr>
        <w:fldChar w:fldCharType="end"/>
      </w:r>
      <w:r w:rsidRPr="00297CA9">
        <w:rPr>
          <w:rFonts w:hint="eastAsia"/>
          <w:b/>
          <w:bCs/>
          <w:lang w:eastAsia="zh-CN"/>
        </w:rPr>
        <w:t xml:space="preserve">: </w:t>
      </w:r>
      <w:r>
        <w:rPr>
          <w:rFonts w:eastAsiaTheme="minorEastAsia" w:hint="eastAsia"/>
          <w:b/>
          <w:bCs/>
          <w:lang w:eastAsia="zh-CN"/>
        </w:rPr>
        <w:t xml:space="preserve">For IC U2U relay/remote UE, </w:t>
      </w:r>
      <w:r>
        <w:rPr>
          <w:rFonts w:eastAsiaTheme="minorEastAsia" w:hint="eastAsia"/>
          <w:b/>
          <w:lang w:eastAsia="zh-CN"/>
        </w:rPr>
        <w:t xml:space="preserve">dedicated </w:t>
      </w:r>
      <w:r>
        <w:rPr>
          <w:rFonts w:eastAsiaTheme="minorEastAsia"/>
          <w:b/>
          <w:lang w:eastAsia="zh-CN"/>
        </w:rPr>
        <w:t>signaling</w:t>
      </w:r>
      <w:r>
        <w:rPr>
          <w:rFonts w:eastAsiaTheme="minorEastAsia" w:hint="eastAsia"/>
          <w:b/>
          <w:lang w:eastAsia="zh-CN"/>
        </w:rPr>
        <w:t xml:space="preserve"> </w:t>
      </w:r>
      <w:r w:rsidR="00622232">
        <w:rPr>
          <w:rFonts w:eastAsiaTheme="minorEastAsia" w:hint="eastAsia"/>
          <w:b/>
          <w:lang w:eastAsia="zh-CN"/>
        </w:rPr>
        <w:t>can be used for the E2E SL-DRB and per-hop PC5 RLC channel configuration for U2U relay.</w:t>
      </w:r>
    </w:p>
    <w:p w:rsidR="007A434B" w:rsidRPr="009578D0" w:rsidRDefault="007A434B" w:rsidP="009578D0">
      <w:pPr>
        <w:pStyle w:val="20"/>
        <w:ind w:left="568" w:hangingChars="283" w:hanging="568"/>
        <w:rPr>
          <w:rFonts w:eastAsiaTheme="minorEastAsia"/>
        </w:rPr>
      </w:pPr>
      <w:proofErr w:type="spellStart"/>
      <w:r w:rsidRPr="009578D0">
        <w:rPr>
          <w:rFonts w:eastAsiaTheme="minorEastAsia"/>
        </w:rPr>
        <w:t>QoS</w:t>
      </w:r>
      <w:proofErr w:type="spellEnd"/>
      <w:r w:rsidRPr="009578D0">
        <w:rPr>
          <w:rFonts w:eastAsiaTheme="minorEastAsia"/>
        </w:rPr>
        <w:t xml:space="preserve"> Split</w:t>
      </w:r>
    </w:p>
    <w:p w:rsidR="007A434B" w:rsidRPr="0038188B" w:rsidRDefault="007A434B" w:rsidP="007A434B">
      <w:pPr>
        <w:pStyle w:val="a0"/>
        <w:spacing w:beforeLines="50" w:before="120"/>
        <w:rPr>
          <w:rFonts w:eastAsiaTheme="minorEastAsia"/>
          <w:lang w:eastAsia="zh-CN"/>
        </w:rPr>
      </w:pPr>
      <w:r w:rsidRPr="0038188B">
        <w:rPr>
          <w:rFonts w:eastAsiaTheme="minorEastAsia" w:hint="eastAsia"/>
          <w:lang w:eastAsia="zh-CN"/>
        </w:rPr>
        <w:t xml:space="preserve">For U2U relay </w:t>
      </w:r>
      <w:proofErr w:type="spellStart"/>
      <w:r w:rsidRPr="0038188B">
        <w:rPr>
          <w:rFonts w:eastAsiaTheme="minorEastAsia" w:hint="eastAsia"/>
          <w:lang w:eastAsia="zh-CN"/>
        </w:rPr>
        <w:t>QoS</w:t>
      </w:r>
      <w:proofErr w:type="spellEnd"/>
      <w:r w:rsidRPr="0038188B">
        <w:rPr>
          <w:rFonts w:eastAsiaTheme="minorEastAsia" w:hint="eastAsia"/>
          <w:lang w:eastAsia="zh-CN"/>
        </w:rPr>
        <w:t xml:space="preserve"> part, </w:t>
      </w:r>
      <w:r w:rsidR="00147FDE">
        <w:rPr>
          <w:rFonts w:eastAsiaTheme="minorEastAsia" w:hint="eastAsia"/>
          <w:lang w:eastAsia="zh-CN"/>
        </w:rPr>
        <w:t xml:space="preserve">the below issue </w:t>
      </w:r>
      <w:r w:rsidR="00147FDE">
        <w:rPr>
          <w:rFonts w:eastAsiaTheme="minorEastAsia"/>
          <w:lang w:eastAsia="zh-CN"/>
        </w:rPr>
        <w:t>should</w:t>
      </w:r>
      <w:r w:rsidR="00147FDE">
        <w:rPr>
          <w:rFonts w:eastAsiaTheme="minorEastAsia" w:hint="eastAsia"/>
          <w:lang w:eastAsia="zh-CN"/>
        </w:rPr>
        <w:t xml:space="preserve"> be </w:t>
      </w:r>
      <w:r w:rsidRPr="0038188B">
        <w:rPr>
          <w:rFonts w:eastAsiaTheme="minorEastAsia" w:hint="eastAsia"/>
          <w:lang w:eastAsia="zh-CN"/>
        </w:rPr>
        <w:t>discussed:</w:t>
      </w:r>
    </w:p>
    <w:p w:rsidR="007A434B" w:rsidRPr="0038188B" w:rsidRDefault="007A434B" w:rsidP="007A434B">
      <w:pPr>
        <w:pStyle w:val="a0"/>
        <w:numPr>
          <w:ilvl w:val="0"/>
          <w:numId w:val="46"/>
        </w:numPr>
        <w:spacing w:beforeLines="50" w:before="120"/>
        <w:rPr>
          <w:rFonts w:eastAsiaTheme="minorEastAsia"/>
          <w:lang w:eastAsia="zh-CN"/>
        </w:rPr>
      </w:pPr>
      <w:r w:rsidRPr="0038188B">
        <w:rPr>
          <w:rFonts w:eastAsiaTheme="minorEastAsia" w:hint="eastAsia"/>
          <w:lang w:eastAsia="zh-CN"/>
        </w:rPr>
        <w:t xml:space="preserve">Which </w:t>
      </w:r>
      <w:proofErr w:type="spellStart"/>
      <w:r w:rsidRPr="0038188B">
        <w:rPr>
          <w:rFonts w:eastAsiaTheme="minorEastAsia" w:hint="eastAsia"/>
          <w:lang w:eastAsia="zh-CN"/>
        </w:rPr>
        <w:t>QoS</w:t>
      </w:r>
      <w:proofErr w:type="spellEnd"/>
      <w:r w:rsidRPr="0038188B">
        <w:rPr>
          <w:rFonts w:eastAsiaTheme="minorEastAsia" w:hint="eastAsia"/>
          <w:lang w:eastAsia="zh-CN"/>
        </w:rPr>
        <w:t xml:space="preserve"> parameter(s) should be split between the two hops?</w:t>
      </w:r>
    </w:p>
    <w:p w:rsidR="00CA5E90" w:rsidRDefault="007A434B" w:rsidP="007A434B">
      <w:pPr>
        <w:pStyle w:val="a5"/>
        <w:jc w:val="both"/>
        <w:rPr>
          <w:rFonts w:eastAsiaTheme="minorEastAsia"/>
          <w:szCs w:val="24"/>
          <w:lang w:val="en-US" w:eastAsia="zh-CN"/>
        </w:rPr>
      </w:pPr>
      <w:bookmarkStart w:id="10" w:name="_Ref127264633"/>
      <w:bookmarkStart w:id="11" w:name="_Ref76732434"/>
      <w:r w:rsidRPr="0038188B">
        <w:rPr>
          <w:rFonts w:eastAsiaTheme="minorEastAsia" w:hint="eastAsia"/>
          <w:szCs w:val="24"/>
          <w:lang w:val="en-US" w:eastAsia="zh-CN"/>
        </w:rPr>
        <w:t xml:space="preserve">Refer to Rel-17 U2N relay, the end-to-end PDB parameter was split between the two hops. </w:t>
      </w:r>
      <w:r w:rsidR="00D07B75">
        <w:rPr>
          <w:rFonts w:eastAsiaTheme="minorEastAsia"/>
          <w:szCs w:val="24"/>
          <w:lang w:val="en-US" w:eastAsia="zh-CN"/>
        </w:rPr>
        <w:t>PDB</w:t>
      </w:r>
      <w:r w:rsidRPr="00E663BD">
        <w:rPr>
          <w:rFonts w:eastAsiaTheme="minorEastAsia"/>
          <w:szCs w:val="24"/>
          <w:lang w:val="en-US" w:eastAsia="zh-CN"/>
        </w:rPr>
        <w:t xml:space="preserve"> defines an upper bound for the time that a packet may be delayed between the UE and the N6 termination point at the UPF. With the introduction of U2U relay, the End-to-end link is split into two PC5 links, it is obvious the PDB should be split between the two PC5 links</w:t>
      </w:r>
      <w:r>
        <w:rPr>
          <w:rFonts w:eastAsiaTheme="minorEastAsia" w:hint="eastAsia"/>
          <w:szCs w:val="24"/>
          <w:lang w:val="en-US" w:eastAsia="zh-CN"/>
        </w:rPr>
        <w:t xml:space="preserve"> to ensure the overall </w:t>
      </w:r>
      <w:r w:rsidR="00CA5E90">
        <w:rPr>
          <w:rFonts w:eastAsiaTheme="minorEastAsia" w:hint="eastAsia"/>
          <w:szCs w:val="24"/>
          <w:lang w:val="en-US" w:eastAsia="zh-CN"/>
        </w:rPr>
        <w:t xml:space="preserve">PDB </w:t>
      </w:r>
      <w:r>
        <w:rPr>
          <w:rFonts w:eastAsiaTheme="minorEastAsia" w:hint="eastAsia"/>
          <w:szCs w:val="24"/>
          <w:lang w:val="en-US" w:eastAsia="zh-CN"/>
        </w:rPr>
        <w:t>requirement</w:t>
      </w:r>
      <w:r w:rsidRPr="00E663BD">
        <w:rPr>
          <w:rFonts w:eastAsiaTheme="minorEastAsia"/>
          <w:szCs w:val="24"/>
          <w:lang w:val="en-US" w:eastAsia="zh-CN"/>
        </w:rPr>
        <w:t xml:space="preserve">. </w:t>
      </w:r>
    </w:p>
    <w:p w:rsidR="007A434B" w:rsidRPr="0038188B" w:rsidRDefault="007A434B" w:rsidP="007A434B">
      <w:pPr>
        <w:pStyle w:val="a5"/>
        <w:jc w:val="both"/>
        <w:rPr>
          <w:rFonts w:eastAsiaTheme="minorEastAsia"/>
          <w:szCs w:val="24"/>
          <w:lang w:val="en-US" w:eastAsia="zh-CN"/>
        </w:rPr>
      </w:pPr>
      <w:r>
        <w:rPr>
          <w:rFonts w:eastAsiaTheme="minorEastAsia" w:hint="eastAsia"/>
          <w:szCs w:val="24"/>
          <w:lang w:val="en-US" w:eastAsia="zh-CN"/>
        </w:rPr>
        <w:t xml:space="preserve">Besides, </w:t>
      </w:r>
      <w:r w:rsidRPr="00147D51">
        <w:rPr>
          <w:rFonts w:eastAsiaTheme="minorEastAsia"/>
          <w:lang w:eastAsia="zh-CN"/>
        </w:rPr>
        <w:t>PER defines an upper bound for the rate of PDUs (e.g. IP packets) that have been processed by the sender of a link layer protocol (e.g. RLC in RAN of a 3GPP access) but that are not successfully delivered by the corresponding receiver to the upper layer (e.g. PDCP in RAN of a 3GPP access).</w:t>
      </w:r>
      <w:r w:rsidRPr="007A3863">
        <w:rPr>
          <w:rFonts w:eastAsiaTheme="minorEastAsia" w:hint="eastAsia"/>
          <w:lang w:eastAsia="zh-CN"/>
        </w:rPr>
        <w:t xml:space="preserve"> </w:t>
      </w:r>
      <w:r>
        <w:rPr>
          <w:rFonts w:eastAsiaTheme="minorEastAsia" w:hint="eastAsia"/>
          <w:lang w:eastAsia="zh-CN"/>
        </w:rPr>
        <w:t xml:space="preserve">In order to meet the end-to-end PER requirement, the target PER of at least one of the PC5 should be lower than the end-to-end PER. </w:t>
      </w:r>
      <w:r w:rsidR="00E75A86">
        <w:rPr>
          <w:rFonts w:eastAsiaTheme="minorEastAsia" w:hint="eastAsia"/>
          <w:lang w:eastAsia="zh-CN"/>
        </w:rPr>
        <w:t>Although in SA2</w:t>
      </w:r>
      <w:r w:rsidR="00E75A86">
        <w:rPr>
          <w:rFonts w:eastAsiaTheme="minorEastAsia"/>
          <w:lang w:eastAsia="zh-CN"/>
        </w:rPr>
        <w:t>’</w:t>
      </w:r>
      <w:r w:rsidR="00E75A86">
        <w:rPr>
          <w:rFonts w:eastAsiaTheme="minorEastAsia" w:hint="eastAsia"/>
          <w:lang w:eastAsia="zh-CN"/>
        </w:rPr>
        <w:t xml:space="preserve">s </w:t>
      </w:r>
      <w:r>
        <w:rPr>
          <w:rFonts w:eastAsiaTheme="minorEastAsia" w:hint="eastAsia"/>
          <w:szCs w:val="24"/>
          <w:lang w:val="en-US" w:eastAsia="zh-CN"/>
        </w:rPr>
        <w:t xml:space="preserve">TR23.752, it </w:t>
      </w:r>
      <w:r w:rsidR="00E75A86">
        <w:rPr>
          <w:rFonts w:eastAsiaTheme="minorEastAsia" w:hint="eastAsia"/>
          <w:szCs w:val="24"/>
          <w:lang w:val="en-US" w:eastAsia="zh-CN"/>
        </w:rPr>
        <w:t>is recorded</w:t>
      </w:r>
      <w:r>
        <w:rPr>
          <w:rFonts w:eastAsiaTheme="minorEastAsia" w:hint="eastAsia"/>
          <w:szCs w:val="24"/>
          <w:lang w:val="en-US" w:eastAsia="zh-CN"/>
        </w:rPr>
        <w:t xml:space="preserve"> in the Solution#31 that PER is also needed to be split for U2U relay case.</w:t>
      </w:r>
      <w:r w:rsidR="00E75A86">
        <w:rPr>
          <w:rFonts w:eastAsiaTheme="minorEastAsia" w:hint="eastAsia"/>
          <w:szCs w:val="24"/>
          <w:lang w:val="en-US" w:eastAsia="zh-CN"/>
        </w:rPr>
        <w:t xml:space="preserve"> But in the final version of SA2</w:t>
      </w:r>
      <w:r w:rsidR="00E75A86">
        <w:rPr>
          <w:rFonts w:eastAsiaTheme="minorEastAsia"/>
          <w:szCs w:val="24"/>
          <w:lang w:val="en-US" w:eastAsia="zh-CN"/>
        </w:rPr>
        <w:t>’</w:t>
      </w:r>
      <w:r w:rsidR="00E75A86">
        <w:rPr>
          <w:rFonts w:eastAsiaTheme="minorEastAsia" w:hint="eastAsia"/>
          <w:szCs w:val="24"/>
          <w:lang w:val="en-US" w:eastAsia="zh-CN"/>
        </w:rPr>
        <w:t>s TS</w:t>
      </w:r>
      <w:r w:rsidR="00DB0C5B">
        <w:rPr>
          <w:rFonts w:eastAsiaTheme="minorEastAsia" w:hint="eastAsia"/>
          <w:szCs w:val="24"/>
          <w:lang w:val="en-US" w:eastAsia="zh-CN"/>
        </w:rPr>
        <w:t>23.304, PER is not captured for U2U relay.</w:t>
      </w:r>
      <w:r w:rsidR="00E75A86">
        <w:rPr>
          <w:rFonts w:eastAsiaTheme="minorEastAsia" w:hint="eastAsia"/>
          <w:szCs w:val="24"/>
          <w:lang w:val="en-US" w:eastAsia="zh-CN"/>
        </w:rPr>
        <w:t xml:space="preserve"> </w:t>
      </w:r>
      <w:r w:rsidR="00DB0C5B">
        <w:rPr>
          <w:rFonts w:eastAsiaTheme="minorEastAsia" w:hint="eastAsia"/>
          <w:szCs w:val="24"/>
          <w:lang w:val="en-US" w:eastAsia="zh-CN"/>
        </w:rPr>
        <w:t xml:space="preserve">That is to say, the PER is </w:t>
      </w:r>
      <w:r w:rsidR="009A7292">
        <w:rPr>
          <w:rFonts w:eastAsiaTheme="minorEastAsia" w:hint="eastAsia"/>
          <w:szCs w:val="24"/>
          <w:lang w:val="en-US" w:eastAsia="zh-CN"/>
        </w:rPr>
        <w:t>not adopt.</w:t>
      </w:r>
      <w:r w:rsidR="00DB0C5B">
        <w:rPr>
          <w:rFonts w:eastAsiaTheme="minorEastAsia" w:hint="eastAsia"/>
          <w:szCs w:val="24"/>
          <w:lang w:val="en-US" w:eastAsia="zh-CN"/>
        </w:rPr>
        <w:t xml:space="preserve"> </w:t>
      </w:r>
      <w:r>
        <w:rPr>
          <w:rFonts w:eastAsiaTheme="minorEastAsia" w:hint="eastAsia"/>
          <w:szCs w:val="24"/>
          <w:lang w:val="en-US" w:eastAsia="zh-CN"/>
        </w:rPr>
        <w:t>Hence, we propose that:</w:t>
      </w:r>
    </w:p>
    <w:p w:rsidR="007A434B" w:rsidRPr="0038188B" w:rsidRDefault="007A434B" w:rsidP="007A434B">
      <w:pPr>
        <w:pStyle w:val="a5"/>
        <w:jc w:val="both"/>
        <w:rPr>
          <w:b/>
          <w:lang w:eastAsia="zh-CN"/>
        </w:rPr>
      </w:pPr>
      <w:bookmarkStart w:id="12" w:name="_Ref127535167"/>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5E5CC3">
        <w:rPr>
          <w:b/>
          <w:noProof/>
          <w:lang w:eastAsia="zh-CN"/>
        </w:rPr>
        <w:t>7</w:t>
      </w:r>
      <w:r w:rsidRPr="0038188B">
        <w:rPr>
          <w:b/>
          <w:lang w:eastAsia="zh-CN"/>
        </w:rPr>
        <w:fldChar w:fldCharType="end"/>
      </w:r>
      <w:r w:rsidRPr="0038188B">
        <w:rPr>
          <w:rFonts w:hint="eastAsia"/>
          <w:b/>
          <w:lang w:eastAsia="zh-CN"/>
        </w:rPr>
        <w:t xml:space="preserve">: The end-to-end PDB parameter needs to be </w:t>
      </w:r>
      <w:r w:rsidRPr="0038188B">
        <w:rPr>
          <w:b/>
          <w:lang w:eastAsia="zh-CN"/>
        </w:rPr>
        <w:t xml:space="preserve">split </w:t>
      </w:r>
      <w:r w:rsidRPr="0038188B">
        <w:rPr>
          <w:rFonts w:hint="eastAsia"/>
          <w:b/>
          <w:lang w:eastAsia="zh-CN"/>
        </w:rPr>
        <w:t>between</w:t>
      </w:r>
      <w:r w:rsidRPr="0038188B">
        <w:rPr>
          <w:b/>
          <w:lang w:eastAsia="zh-CN"/>
        </w:rPr>
        <w:t xml:space="preserve"> </w:t>
      </w:r>
      <w:r w:rsidRPr="0038188B">
        <w:rPr>
          <w:rFonts w:hint="eastAsia"/>
          <w:b/>
          <w:lang w:eastAsia="zh-CN"/>
        </w:rPr>
        <w:t xml:space="preserve">two </w:t>
      </w:r>
      <w:r w:rsidRPr="0038188B">
        <w:rPr>
          <w:b/>
          <w:lang w:eastAsia="zh-CN"/>
        </w:rPr>
        <w:t>PC5</w:t>
      </w:r>
      <w:r w:rsidRPr="0038188B">
        <w:rPr>
          <w:rFonts w:hint="eastAsia"/>
          <w:b/>
          <w:lang w:eastAsia="zh-CN"/>
        </w:rPr>
        <w:t xml:space="preserve"> links</w:t>
      </w:r>
      <w:r w:rsidR="002D7AF9">
        <w:rPr>
          <w:rFonts w:hint="eastAsia"/>
          <w:b/>
          <w:lang w:eastAsia="zh-CN"/>
        </w:rPr>
        <w:t xml:space="preserve"> for U2U relay</w:t>
      </w:r>
      <w:r w:rsidRPr="0038188B">
        <w:rPr>
          <w:b/>
          <w:lang w:eastAsia="zh-CN"/>
        </w:rPr>
        <w:t>.</w:t>
      </w:r>
      <w:bookmarkEnd w:id="12"/>
      <w:r w:rsidR="005F3508">
        <w:rPr>
          <w:rFonts w:hint="eastAsia"/>
          <w:b/>
          <w:lang w:eastAsia="zh-CN"/>
        </w:rPr>
        <w:t xml:space="preserve"> </w:t>
      </w:r>
    </w:p>
    <w:bookmarkEnd w:id="10"/>
    <w:bookmarkEnd w:id="11"/>
    <w:p w:rsidR="00556807" w:rsidRDefault="00556807" w:rsidP="00556807">
      <w:pPr>
        <w:pStyle w:val="20"/>
        <w:ind w:left="568" w:hangingChars="283" w:hanging="568"/>
        <w:rPr>
          <w:rFonts w:eastAsiaTheme="minorEastAsia"/>
        </w:rPr>
      </w:pPr>
      <w:r>
        <w:rPr>
          <w:rFonts w:eastAsiaTheme="minorEastAsia" w:hint="eastAsia"/>
        </w:rPr>
        <w:t>Leftover issues of U2U relay discovery and (re)selection</w:t>
      </w:r>
    </w:p>
    <w:p w:rsidR="00556807" w:rsidRDefault="00556807" w:rsidP="00556807">
      <w:pPr>
        <w:pStyle w:val="a0"/>
        <w:rPr>
          <w:rFonts w:eastAsiaTheme="minorEastAsia"/>
          <w:lang w:eastAsia="zh-CN"/>
        </w:rPr>
      </w:pPr>
      <w:r>
        <w:rPr>
          <w:rFonts w:eastAsiaTheme="minorEastAsia" w:hint="eastAsia"/>
          <w:lang w:eastAsia="zh-CN"/>
        </w:rPr>
        <w:t xml:space="preserve">In this section, we focus on </w:t>
      </w:r>
      <w:r w:rsidR="00FE63C5">
        <w:rPr>
          <w:rFonts w:eastAsiaTheme="minorEastAsia" w:hint="eastAsia"/>
          <w:lang w:eastAsia="zh-CN"/>
        </w:rPr>
        <w:t>some</w:t>
      </w:r>
      <w:r>
        <w:rPr>
          <w:rFonts w:eastAsiaTheme="minorEastAsia" w:hint="eastAsia"/>
          <w:lang w:eastAsia="zh-CN"/>
        </w:rPr>
        <w:t xml:space="preserve"> leftover issues of U2U relay discovery and (re)selection.</w:t>
      </w:r>
    </w:p>
    <w:p w:rsidR="00556807" w:rsidRPr="00D03F4E" w:rsidRDefault="00F00FC9" w:rsidP="00556807">
      <w:pPr>
        <w:pStyle w:val="20"/>
        <w:numPr>
          <w:ilvl w:val="2"/>
          <w:numId w:val="1"/>
        </w:numPr>
        <w:spacing w:before="60"/>
        <w:ind w:left="709" w:hanging="709"/>
        <w:rPr>
          <w:rFonts w:ascii="Times New Roman" w:eastAsiaTheme="minorEastAsia" w:hAnsi="Times New Roman" w:cs="Times New Roman"/>
          <w:iCs w:val="0"/>
          <w:szCs w:val="20"/>
        </w:rPr>
      </w:pPr>
      <w:r w:rsidRPr="00F00FC9">
        <w:rPr>
          <w:rFonts w:ascii="Times New Roman" w:eastAsiaTheme="minorEastAsia" w:hAnsi="Times New Roman" w:cs="Times New Roman"/>
          <w:szCs w:val="20"/>
        </w:rPr>
        <w:lastRenderedPageBreak/>
        <w:t>Discovery configuration for Connected U</w:t>
      </w:r>
      <w:r>
        <w:rPr>
          <w:rFonts w:ascii="Times New Roman" w:eastAsiaTheme="minorEastAsia" w:hAnsi="Times New Roman" w:cs="Times New Roman"/>
          <w:szCs w:val="20"/>
        </w:rPr>
        <w:t>E</w:t>
      </w:r>
    </w:p>
    <w:p w:rsidR="000428ED" w:rsidRDefault="00614190" w:rsidP="00556807">
      <w:pPr>
        <w:pStyle w:val="a0"/>
        <w:rPr>
          <w:rFonts w:eastAsiaTheme="minorEastAsia"/>
          <w:lang w:eastAsia="zh-CN"/>
        </w:rPr>
      </w:pPr>
      <w:r>
        <w:rPr>
          <w:rFonts w:eastAsiaTheme="minorEastAsia" w:hint="eastAsia"/>
          <w:lang w:eastAsia="zh-CN"/>
        </w:rPr>
        <w:t>In RAN2#119bis-e meeting, the below agreement was reached for discovery configuration:</w:t>
      </w:r>
    </w:p>
    <w:p w:rsidR="00204290" w:rsidRPr="00614190" w:rsidRDefault="00204290" w:rsidP="0039507B">
      <w:pPr>
        <w:pStyle w:val="Doc-text2"/>
        <w:pBdr>
          <w:top w:val="single" w:sz="4" w:space="1" w:color="auto"/>
          <w:left w:val="single" w:sz="4" w:space="2" w:color="auto"/>
          <w:bottom w:val="single" w:sz="4" w:space="1" w:color="auto"/>
          <w:right w:val="single" w:sz="4" w:space="4" w:color="auto"/>
        </w:pBdr>
        <w:ind w:leftChars="29" w:left="421"/>
      </w:pPr>
      <w:r w:rsidRPr="00614190">
        <w:rPr>
          <w:rFonts w:hint="eastAsia"/>
        </w:rPr>
        <w:t>In UE-to-UE relay, the remote/relay UE in RRC_IDLE/RRC_INACTIVE or OOC can acquire discovery configuration as in Rel17 (i.e., cell-specific configuration/</w:t>
      </w:r>
      <w:proofErr w:type="spellStart"/>
      <w:r w:rsidRPr="00614190">
        <w:rPr>
          <w:rFonts w:hint="eastAsia"/>
        </w:rPr>
        <w:t>preconfiguration</w:t>
      </w:r>
      <w:proofErr w:type="spellEnd"/>
      <w:r w:rsidRPr="00614190">
        <w:rPr>
          <w:rFonts w:hint="eastAsia"/>
        </w:rPr>
        <w:t>).  FFS if any restrictions specific to UE-to-UE relay are introduced for in-coverage UE in RRC_CONNECTED.</w:t>
      </w:r>
    </w:p>
    <w:p w:rsidR="00614190" w:rsidRPr="00614190" w:rsidRDefault="009A0C25" w:rsidP="00614190">
      <w:pPr>
        <w:pStyle w:val="a0"/>
        <w:spacing w:before="120"/>
        <w:rPr>
          <w:rFonts w:eastAsiaTheme="minorEastAsia"/>
          <w:lang w:eastAsia="zh-CN"/>
        </w:rPr>
      </w:pPr>
      <w:r>
        <w:rPr>
          <w:rFonts w:eastAsiaTheme="minorEastAsia" w:hint="eastAsia"/>
          <w:lang w:eastAsia="zh-CN"/>
        </w:rPr>
        <w:t xml:space="preserve">Based on the above agreement, </w:t>
      </w:r>
      <w:r w:rsidR="00614190">
        <w:rPr>
          <w:rFonts w:eastAsiaTheme="minorEastAsia" w:hint="eastAsia"/>
          <w:lang w:eastAsia="zh-CN"/>
        </w:rPr>
        <w:t xml:space="preserve">there </w:t>
      </w:r>
      <w:r w:rsidR="008B299E">
        <w:rPr>
          <w:rFonts w:eastAsiaTheme="minorEastAsia" w:hint="eastAsia"/>
          <w:lang w:eastAsia="zh-CN"/>
        </w:rPr>
        <w:t>is</w:t>
      </w:r>
      <w:r w:rsidR="00614190">
        <w:rPr>
          <w:rFonts w:eastAsiaTheme="minorEastAsia" w:hint="eastAsia"/>
          <w:lang w:eastAsia="zh-CN"/>
        </w:rPr>
        <w:t xml:space="preserve"> still </w:t>
      </w:r>
      <w:r w:rsidR="00472C39">
        <w:rPr>
          <w:rFonts w:eastAsiaTheme="minorEastAsia" w:hint="eastAsia"/>
          <w:lang w:eastAsia="zh-CN"/>
        </w:rPr>
        <w:t>one leftover issue on how to configure the discovery message for the RRC_CONNECTED</w:t>
      </w:r>
      <w:r>
        <w:rPr>
          <w:rFonts w:eastAsiaTheme="minorEastAsia" w:hint="eastAsia"/>
          <w:lang w:eastAsia="zh-CN"/>
        </w:rPr>
        <w:t xml:space="preserve"> UE. </w:t>
      </w:r>
    </w:p>
    <w:p w:rsidR="000428ED" w:rsidRDefault="009A0C25" w:rsidP="00556807">
      <w:pPr>
        <w:pStyle w:val="a0"/>
        <w:rPr>
          <w:rFonts w:eastAsiaTheme="minorEastAsia"/>
          <w:lang w:eastAsia="zh-CN"/>
        </w:rPr>
      </w:pPr>
      <w:r>
        <w:rPr>
          <w:rFonts w:eastAsiaTheme="minorEastAsia" w:hint="eastAsia"/>
          <w:lang w:eastAsia="zh-CN"/>
        </w:rPr>
        <w:t xml:space="preserve">In </w:t>
      </w:r>
      <w:r w:rsidR="009E237B">
        <w:rPr>
          <w:rFonts w:eastAsiaTheme="minorEastAsia" w:hint="eastAsia"/>
          <w:lang w:eastAsia="zh-CN"/>
        </w:rPr>
        <w:t>Rel-17 U2N relay, the below agreements were reached in RAN2#116-e meeting,</w:t>
      </w:r>
    </w:p>
    <w:p w:rsidR="009E237B" w:rsidRDefault="009E237B" w:rsidP="009E237B">
      <w:pPr>
        <w:pStyle w:val="Doc-text2"/>
        <w:pBdr>
          <w:top w:val="single" w:sz="4" w:space="1" w:color="auto"/>
          <w:left w:val="single" w:sz="4" w:space="4" w:color="auto"/>
          <w:bottom w:val="single" w:sz="4" w:space="1" w:color="auto"/>
          <w:right w:val="single" w:sz="4" w:space="4" w:color="auto"/>
        </w:pBdr>
        <w:tabs>
          <w:tab w:val="clear" w:pos="1622"/>
          <w:tab w:val="left" w:pos="851"/>
        </w:tabs>
        <w:ind w:left="426"/>
      </w:pPr>
      <w:r>
        <w:t>Relay UE and remote UE (IC) in RRC CONNECTED can use the discovery configuration provided via dedicated signalling if available.</w:t>
      </w:r>
    </w:p>
    <w:p w:rsidR="009E237B" w:rsidRDefault="009E237B" w:rsidP="009E237B">
      <w:pPr>
        <w:pStyle w:val="Doc-text2"/>
        <w:pBdr>
          <w:top w:val="single" w:sz="4" w:space="1" w:color="auto"/>
          <w:left w:val="single" w:sz="4" w:space="4" w:color="auto"/>
          <w:bottom w:val="single" w:sz="4" w:space="1" w:color="auto"/>
          <w:right w:val="single" w:sz="4" w:space="4" w:color="auto"/>
        </w:pBdr>
        <w:tabs>
          <w:tab w:val="clear" w:pos="1622"/>
          <w:tab w:val="left" w:pos="851"/>
        </w:tabs>
        <w:ind w:left="426"/>
      </w:pPr>
      <w:r>
        <w:t>Relay UE and remote UE (IC) in RRC IDLE or RRC INACTIVE shall use the discovery configuration provided via SIB if available.</w:t>
      </w:r>
    </w:p>
    <w:p w:rsidR="009E237B" w:rsidRDefault="009E237B" w:rsidP="009E237B">
      <w:pPr>
        <w:pStyle w:val="Doc-text2"/>
        <w:pBdr>
          <w:top w:val="single" w:sz="4" w:space="1" w:color="auto"/>
          <w:left w:val="single" w:sz="4" w:space="4" w:color="auto"/>
          <w:bottom w:val="single" w:sz="4" w:space="1" w:color="auto"/>
          <w:right w:val="single" w:sz="4" w:space="4" w:color="auto"/>
        </w:pBdr>
        <w:tabs>
          <w:tab w:val="clear" w:pos="1622"/>
          <w:tab w:val="left" w:pos="851"/>
        </w:tabs>
        <w:ind w:left="426"/>
      </w:pPr>
      <w:r>
        <w:t xml:space="preserve">L2 relay UE will always use the discovery configuration provided by </w:t>
      </w:r>
      <w:proofErr w:type="spellStart"/>
      <w:r>
        <w:t>gNB</w:t>
      </w:r>
      <w:proofErr w:type="spellEnd"/>
      <w:r>
        <w:t xml:space="preserve"> (either via SIB or dedicated signalling).</w:t>
      </w:r>
    </w:p>
    <w:p w:rsidR="00556807" w:rsidRDefault="00C95FA9" w:rsidP="002B104F">
      <w:pPr>
        <w:pStyle w:val="a0"/>
        <w:spacing w:before="120"/>
        <w:rPr>
          <w:rFonts w:eastAsiaTheme="minorEastAsia"/>
          <w:b/>
          <w:lang w:eastAsia="zh-CN"/>
        </w:rPr>
      </w:pPr>
      <w:r>
        <w:rPr>
          <w:rFonts w:eastAsiaTheme="minorEastAsia" w:hint="eastAsia"/>
          <w:lang w:val="en-GB" w:eastAsia="zh-CN"/>
        </w:rPr>
        <w:t xml:space="preserve">It is shown that for the relay UE and remote UE (IC) in RRC CONNECTED can use the discovery configuration provided via dedicated signalling if available for Rel-17 U2N relay. For Rel-18 U2U relay, it is </w:t>
      </w:r>
      <w:r w:rsidR="009A0C25">
        <w:rPr>
          <w:rFonts w:eastAsiaTheme="minorEastAsia" w:hint="eastAsia"/>
          <w:lang w:val="en-GB" w:eastAsia="zh-CN"/>
        </w:rPr>
        <w:t xml:space="preserve">reasonable </w:t>
      </w:r>
      <w:r>
        <w:rPr>
          <w:rFonts w:eastAsiaTheme="minorEastAsia" w:hint="eastAsia"/>
          <w:lang w:val="en-GB" w:eastAsia="zh-CN"/>
        </w:rPr>
        <w:t xml:space="preserve">to follow the similar </w:t>
      </w:r>
      <w:r>
        <w:rPr>
          <w:rFonts w:eastAsiaTheme="minorEastAsia"/>
          <w:lang w:val="en-GB" w:eastAsia="zh-CN"/>
        </w:rPr>
        <w:t>principle</w:t>
      </w:r>
      <w:r>
        <w:rPr>
          <w:rFonts w:eastAsiaTheme="minorEastAsia" w:hint="eastAsia"/>
          <w:lang w:val="en-GB" w:eastAsia="zh-CN"/>
        </w:rPr>
        <w:t xml:space="preserve"> as in Rel-17. On the other hand, if there is any restrictions specific to U2U relay are introduced for IC UE in RRC CONNECTED, </w:t>
      </w:r>
      <w:r w:rsidR="009A0C25">
        <w:rPr>
          <w:rFonts w:eastAsiaTheme="minorEastAsia" w:hint="eastAsia"/>
          <w:lang w:val="en-GB" w:eastAsia="zh-CN"/>
        </w:rPr>
        <w:t xml:space="preserve">more </w:t>
      </w:r>
      <w:r>
        <w:rPr>
          <w:rFonts w:eastAsiaTheme="minorEastAsia" w:hint="eastAsia"/>
          <w:lang w:val="en-GB" w:eastAsia="zh-CN"/>
        </w:rPr>
        <w:t xml:space="preserve">specification </w:t>
      </w:r>
      <w:r w:rsidR="009A0C25">
        <w:rPr>
          <w:rFonts w:eastAsiaTheme="minorEastAsia" w:hint="eastAsia"/>
          <w:lang w:val="en-GB" w:eastAsia="zh-CN"/>
        </w:rPr>
        <w:t>effort</w:t>
      </w:r>
      <w:r>
        <w:rPr>
          <w:rFonts w:eastAsiaTheme="minorEastAsia" w:hint="eastAsia"/>
          <w:lang w:val="en-GB" w:eastAsia="zh-CN"/>
        </w:rPr>
        <w:t xml:space="preserve"> </w:t>
      </w:r>
      <w:r w:rsidR="009A0C25">
        <w:rPr>
          <w:rFonts w:eastAsiaTheme="minorEastAsia" w:hint="eastAsia"/>
          <w:lang w:val="en-GB" w:eastAsia="zh-CN"/>
        </w:rPr>
        <w:t xml:space="preserve">should </w:t>
      </w:r>
      <w:r>
        <w:rPr>
          <w:rFonts w:eastAsiaTheme="minorEastAsia" w:hint="eastAsia"/>
          <w:lang w:val="en-GB" w:eastAsia="zh-CN"/>
        </w:rPr>
        <w:t>be introduced.</w:t>
      </w:r>
    </w:p>
    <w:p w:rsidR="00556807" w:rsidRDefault="00556807" w:rsidP="00556807">
      <w:pPr>
        <w:pStyle w:val="a5"/>
        <w:jc w:val="both"/>
        <w:rPr>
          <w:b/>
          <w:lang w:eastAsia="zh-CN"/>
        </w:rPr>
      </w:pPr>
      <w:bookmarkStart w:id="13" w:name="_Ref127264583"/>
      <w:r w:rsidRPr="000D13D5">
        <w:rPr>
          <w:b/>
          <w:lang w:eastAsia="zh-CN"/>
        </w:rPr>
        <w:t xml:space="preserve">Proposal </w:t>
      </w:r>
      <w:r w:rsidRPr="000D13D5">
        <w:rPr>
          <w:b/>
          <w:lang w:eastAsia="zh-CN"/>
        </w:rPr>
        <w:fldChar w:fldCharType="begin"/>
      </w:r>
      <w:r w:rsidRPr="000D13D5">
        <w:rPr>
          <w:b/>
          <w:lang w:eastAsia="zh-CN"/>
        </w:rPr>
        <w:instrText xml:space="preserve"> SEQ Proposal \* ARABIC </w:instrText>
      </w:r>
      <w:r w:rsidRPr="000D13D5">
        <w:rPr>
          <w:b/>
          <w:lang w:eastAsia="zh-CN"/>
        </w:rPr>
        <w:fldChar w:fldCharType="separate"/>
      </w:r>
      <w:r w:rsidR="00425615">
        <w:rPr>
          <w:b/>
          <w:noProof/>
          <w:lang w:eastAsia="zh-CN"/>
        </w:rPr>
        <w:t>8</w:t>
      </w:r>
      <w:r w:rsidRPr="000D13D5">
        <w:rPr>
          <w:b/>
          <w:lang w:eastAsia="zh-CN"/>
        </w:rPr>
        <w:fldChar w:fldCharType="end"/>
      </w:r>
      <w:r w:rsidRPr="000D13D5">
        <w:rPr>
          <w:rFonts w:hint="eastAsia"/>
          <w:b/>
          <w:lang w:eastAsia="zh-CN"/>
        </w:rPr>
        <w:t xml:space="preserve">: </w:t>
      </w:r>
      <w:bookmarkEnd w:id="13"/>
      <w:r w:rsidR="001002DE" w:rsidRPr="001002DE">
        <w:rPr>
          <w:b/>
          <w:lang w:eastAsia="zh-CN"/>
        </w:rPr>
        <w:t xml:space="preserve">For RRC_CONNECTED U2U relay/remote UE, </w:t>
      </w:r>
      <w:r w:rsidR="00BD43CD">
        <w:rPr>
          <w:rFonts w:hint="eastAsia"/>
          <w:b/>
          <w:lang w:eastAsia="zh-CN"/>
        </w:rPr>
        <w:t xml:space="preserve">discovery configuration can be configured by </w:t>
      </w:r>
      <w:r w:rsidR="001002DE" w:rsidRPr="001002DE">
        <w:rPr>
          <w:b/>
          <w:lang w:eastAsia="zh-CN"/>
        </w:rPr>
        <w:t>dedicated signalling</w:t>
      </w:r>
      <w:r w:rsidR="001002DE">
        <w:rPr>
          <w:rFonts w:hint="eastAsia"/>
          <w:b/>
          <w:lang w:eastAsia="zh-CN"/>
        </w:rPr>
        <w:t>.</w:t>
      </w:r>
    </w:p>
    <w:p w:rsidR="002A06FB" w:rsidRPr="000D13D5" w:rsidRDefault="002A06FB" w:rsidP="002A06FB">
      <w:pPr>
        <w:pStyle w:val="20"/>
        <w:numPr>
          <w:ilvl w:val="2"/>
          <w:numId w:val="1"/>
        </w:numPr>
        <w:spacing w:before="60"/>
        <w:ind w:left="709" w:hanging="709"/>
        <w:rPr>
          <w:rFonts w:ascii="Times New Roman" w:eastAsiaTheme="minorEastAsia" w:hAnsi="Times New Roman" w:cs="Times New Roman"/>
          <w:iCs w:val="0"/>
          <w:szCs w:val="20"/>
        </w:rPr>
      </w:pPr>
      <w:r w:rsidRPr="00F779C5">
        <w:rPr>
          <w:rFonts w:ascii="Times New Roman" w:eastAsiaTheme="minorEastAsia" w:hAnsi="Times New Roman" w:cs="Times New Roman"/>
          <w:szCs w:val="20"/>
        </w:rPr>
        <w:t>Co-existence</w:t>
      </w:r>
      <w:r w:rsidR="00950684">
        <w:rPr>
          <w:rFonts w:ascii="Times New Roman" w:eastAsiaTheme="minorEastAsia" w:hAnsi="Times New Roman" w:cs="Times New Roman" w:hint="eastAsia"/>
          <w:szCs w:val="20"/>
        </w:rPr>
        <w:t xml:space="preserve"> issue</w:t>
      </w:r>
    </w:p>
    <w:p w:rsidR="002A06FB" w:rsidRPr="007A1FF4" w:rsidRDefault="007A1FF4" w:rsidP="00910636">
      <w:pPr>
        <w:jc w:val="both"/>
        <w:rPr>
          <w:rFonts w:eastAsiaTheme="minorEastAsia"/>
          <w:lang w:val="en-GB" w:eastAsia="zh-CN"/>
        </w:rPr>
      </w:pPr>
      <w:r w:rsidRPr="007A1FF4">
        <w:rPr>
          <w:rFonts w:eastAsiaTheme="minorEastAsia"/>
          <w:lang w:val="en-GB" w:eastAsia="zh-CN"/>
        </w:rPr>
        <w:t>For the issue that whether a UE be involved in acting as both U2N (as U2N Relay or Remote UE) and U2U (as U2U Relay or Remote UE) at the same time? The SA2 replied a positive answer [2]</w:t>
      </w:r>
      <w:r w:rsidR="00385E44">
        <w:rPr>
          <w:rFonts w:eastAsiaTheme="minorEastAsia" w:hint="eastAsia"/>
          <w:lang w:val="en-GB" w:eastAsia="zh-CN"/>
        </w:rPr>
        <w:t xml:space="preserve"> </w:t>
      </w:r>
      <w:r w:rsidRPr="007A1FF4">
        <w:rPr>
          <w:rFonts w:eastAsiaTheme="minorEastAsia"/>
          <w:lang w:val="en-GB" w:eastAsia="zh-CN"/>
        </w:rPr>
        <w:t xml:space="preserve">that “A UE can take any role as above based on its 5G </w:t>
      </w:r>
      <w:proofErr w:type="spellStart"/>
      <w:r w:rsidRPr="007A1FF4">
        <w:rPr>
          <w:rFonts w:eastAsiaTheme="minorEastAsia"/>
          <w:lang w:val="en-GB" w:eastAsia="zh-CN"/>
        </w:rPr>
        <w:t>ProSe</w:t>
      </w:r>
      <w:proofErr w:type="spellEnd"/>
      <w:r w:rsidRPr="007A1FF4">
        <w:rPr>
          <w:rFonts w:eastAsiaTheme="minorEastAsia"/>
          <w:lang w:val="en-GB" w:eastAsia="zh-CN"/>
        </w:rPr>
        <w:t xml:space="preserve"> Capability and configured/provisioned 5G </w:t>
      </w:r>
      <w:proofErr w:type="spellStart"/>
      <w:r w:rsidRPr="007A1FF4">
        <w:rPr>
          <w:rFonts w:eastAsiaTheme="minorEastAsia"/>
          <w:lang w:val="en-GB" w:eastAsia="zh-CN"/>
        </w:rPr>
        <w:t>ProSe</w:t>
      </w:r>
      <w:proofErr w:type="spellEnd"/>
      <w:r w:rsidRPr="007A1FF4">
        <w:rPr>
          <w:rFonts w:eastAsiaTheme="minorEastAsia"/>
          <w:lang w:val="en-GB" w:eastAsia="zh-CN"/>
        </w:rPr>
        <w:t xml:space="preserve"> policy/parameters”. That is to say, the co-existence between U2N relays and U2U relays can be discussed. But considering there is still a lot of specification effort on the control plane design for U2U relay, it is suggested to deprioritize it </w:t>
      </w:r>
      <w:r>
        <w:rPr>
          <w:rFonts w:eastAsiaTheme="minorEastAsia" w:hint="eastAsia"/>
          <w:lang w:val="en-GB" w:eastAsia="zh-CN"/>
        </w:rPr>
        <w:t>in the current release.</w:t>
      </w:r>
    </w:p>
    <w:p w:rsidR="007A1FF4" w:rsidRPr="007A1FF4" w:rsidRDefault="007A1FF4" w:rsidP="007A1FF4">
      <w:pPr>
        <w:spacing w:before="120" w:after="120"/>
        <w:rPr>
          <w:b/>
          <w:lang w:eastAsia="zh-CN"/>
        </w:rPr>
      </w:pPr>
      <w:r w:rsidRPr="000D13D5">
        <w:rPr>
          <w:b/>
          <w:lang w:eastAsia="zh-CN"/>
        </w:rPr>
        <w:t xml:space="preserve">Proposal </w:t>
      </w:r>
      <w:r w:rsidRPr="000D13D5">
        <w:rPr>
          <w:b/>
          <w:lang w:eastAsia="zh-CN"/>
        </w:rPr>
        <w:fldChar w:fldCharType="begin"/>
      </w:r>
      <w:r w:rsidRPr="000D13D5">
        <w:rPr>
          <w:b/>
          <w:lang w:eastAsia="zh-CN"/>
        </w:rPr>
        <w:instrText xml:space="preserve"> SEQ Proposal \* ARABIC </w:instrText>
      </w:r>
      <w:r w:rsidRPr="000D13D5">
        <w:rPr>
          <w:b/>
          <w:lang w:eastAsia="zh-CN"/>
        </w:rPr>
        <w:fldChar w:fldCharType="separate"/>
      </w:r>
      <w:r w:rsidR="00425615">
        <w:rPr>
          <w:b/>
          <w:noProof/>
          <w:lang w:eastAsia="zh-CN"/>
        </w:rPr>
        <w:t>9</w:t>
      </w:r>
      <w:r w:rsidRPr="000D13D5">
        <w:rPr>
          <w:b/>
          <w:lang w:eastAsia="zh-CN"/>
        </w:rPr>
        <w:fldChar w:fldCharType="end"/>
      </w:r>
      <w:r w:rsidRPr="000D13D5">
        <w:rPr>
          <w:rFonts w:hint="eastAsia"/>
          <w:b/>
          <w:lang w:eastAsia="zh-CN"/>
        </w:rPr>
        <w:t>:</w:t>
      </w:r>
      <w:r w:rsidRPr="000D13D5">
        <w:rPr>
          <w:b/>
          <w:lang w:eastAsia="zh-CN"/>
        </w:rPr>
        <w:t xml:space="preserve"> </w:t>
      </w:r>
      <w:r w:rsidRPr="007A1FF4">
        <w:rPr>
          <w:b/>
          <w:lang w:eastAsia="zh-CN"/>
        </w:rPr>
        <w:t xml:space="preserve">RAN2 deprioritize the discussion </w:t>
      </w:r>
      <w:r w:rsidR="00266F66" w:rsidRPr="007A1FF4">
        <w:rPr>
          <w:b/>
          <w:lang w:eastAsia="zh-CN"/>
        </w:rPr>
        <w:t>o</w:t>
      </w:r>
      <w:r w:rsidR="00266F66">
        <w:rPr>
          <w:rFonts w:eastAsiaTheme="minorEastAsia" w:hint="eastAsia"/>
          <w:b/>
          <w:lang w:eastAsia="zh-CN"/>
        </w:rPr>
        <w:t>n</w:t>
      </w:r>
      <w:r w:rsidR="00266F66" w:rsidRPr="007A1FF4">
        <w:rPr>
          <w:b/>
          <w:lang w:eastAsia="zh-CN"/>
        </w:rPr>
        <w:t xml:space="preserve"> </w:t>
      </w:r>
      <w:r w:rsidRPr="007A1FF4">
        <w:rPr>
          <w:b/>
          <w:lang w:eastAsia="zh-CN"/>
        </w:rPr>
        <w:t>U2N relay and U2U relay co-existence.</w:t>
      </w:r>
    </w:p>
    <w:p w:rsidR="00556807" w:rsidRPr="000D13D5" w:rsidRDefault="00556807" w:rsidP="00556807">
      <w:pPr>
        <w:pStyle w:val="20"/>
        <w:numPr>
          <w:ilvl w:val="2"/>
          <w:numId w:val="1"/>
        </w:numPr>
        <w:spacing w:before="60"/>
        <w:ind w:left="709" w:hanging="709"/>
        <w:rPr>
          <w:rFonts w:ascii="Times New Roman" w:eastAsiaTheme="minorEastAsia" w:hAnsi="Times New Roman" w:cs="Times New Roman"/>
          <w:iCs w:val="0"/>
          <w:szCs w:val="20"/>
        </w:rPr>
      </w:pPr>
      <w:r w:rsidRPr="000D13D5">
        <w:rPr>
          <w:rFonts w:ascii="Times New Roman" w:eastAsiaTheme="minorEastAsia" w:hAnsi="Times New Roman" w:cs="Times New Roman" w:hint="eastAsia"/>
          <w:szCs w:val="20"/>
        </w:rPr>
        <w:t>Remote UE behavior when there are multiple suitable candidates U2U relay UEs which meet both the AS-layer and high layer criteria</w:t>
      </w:r>
      <w:r w:rsidRPr="000D13D5">
        <w:rPr>
          <w:rFonts w:ascii="Times New Roman" w:hAnsi="Times New Roman" w:cs="Times New Roman"/>
          <w:szCs w:val="20"/>
        </w:rPr>
        <w:t xml:space="preserve"> </w:t>
      </w:r>
    </w:p>
    <w:p w:rsidR="00556807" w:rsidRPr="000D13D5" w:rsidRDefault="00556807" w:rsidP="00556807">
      <w:pPr>
        <w:pStyle w:val="a0"/>
        <w:rPr>
          <w:rFonts w:eastAsiaTheme="minorEastAsia"/>
          <w:lang w:eastAsia="zh-CN"/>
        </w:rPr>
      </w:pPr>
      <w:r w:rsidRPr="000D13D5">
        <w:t>I</w:t>
      </w:r>
      <w:r w:rsidRPr="000D13D5">
        <w:rPr>
          <w:rFonts w:hint="eastAsia"/>
        </w:rPr>
        <w:t>n RAN2#1</w:t>
      </w:r>
      <w:r w:rsidRPr="000D13D5">
        <w:rPr>
          <w:rFonts w:eastAsiaTheme="minorEastAsia" w:hint="eastAsia"/>
          <w:lang w:eastAsia="zh-CN"/>
        </w:rPr>
        <w:t>21</w:t>
      </w:r>
      <w:r w:rsidRPr="000D13D5">
        <w:rPr>
          <w:rFonts w:hint="eastAsia"/>
        </w:rPr>
        <w:t xml:space="preserve"> meeting, </w:t>
      </w:r>
      <w:r w:rsidRPr="000D13D5">
        <w:rPr>
          <w:rFonts w:eastAsiaTheme="minorEastAsia" w:hint="eastAsia"/>
          <w:lang w:eastAsia="zh-CN"/>
        </w:rPr>
        <w:t>RAN2 reached</w:t>
      </w:r>
      <w:r w:rsidRPr="000D13D5">
        <w:rPr>
          <w:rFonts w:hint="eastAsia"/>
        </w:rPr>
        <w:t xml:space="preserve"> the </w:t>
      </w:r>
      <w:r w:rsidRPr="000D13D5">
        <w:rPr>
          <w:rFonts w:eastAsiaTheme="minorEastAsia" w:hint="eastAsia"/>
          <w:lang w:eastAsia="zh-CN"/>
        </w:rPr>
        <w:t xml:space="preserve">following </w:t>
      </w:r>
      <w:r w:rsidRPr="000D13D5">
        <w:rPr>
          <w:rFonts w:hint="eastAsia"/>
        </w:rPr>
        <w:t>agreement</w:t>
      </w:r>
      <w:r w:rsidRPr="000D13D5">
        <w:rPr>
          <w:rFonts w:eastAsiaTheme="minorEastAsia" w:hint="eastAsia"/>
          <w:lang w:eastAsia="zh-CN"/>
        </w:rPr>
        <w:t>:</w:t>
      </w:r>
    </w:p>
    <w:p w:rsidR="00556807" w:rsidRPr="000D13D5" w:rsidRDefault="00556807" w:rsidP="00556807">
      <w:pPr>
        <w:pStyle w:val="Doc-text2"/>
        <w:pBdr>
          <w:top w:val="single" w:sz="4" w:space="1" w:color="auto"/>
          <w:left w:val="single" w:sz="4" w:space="4" w:color="auto"/>
          <w:bottom w:val="single" w:sz="4" w:space="1" w:color="auto"/>
          <w:right w:val="single" w:sz="4" w:space="0" w:color="auto"/>
        </w:pBdr>
        <w:ind w:leftChars="29" w:left="421"/>
        <w:jc w:val="both"/>
      </w:pPr>
      <w:r w:rsidRPr="000D13D5">
        <w:t xml:space="preserve">For relay UE selection, the remote UE uses SL-RSRP measurements towards </w:t>
      </w:r>
      <w:proofErr w:type="gramStart"/>
      <w:r w:rsidRPr="000D13D5">
        <w:t>peer</w:t>
      </w:r>
      <w:proofErr w:type="gramEnd"/>
      <w:r w:rsidRPr="000D13D5">
        <w:t xml:space="preserve"> remote UE to trigger relay UE selection when there is data transmission on direct link.</w:t>
      </w:r>
    </w:p>
    <w:p w:rsidR="00556807" w:rsidRPr="000D13D5" w:rsidRDefault="00556807" w:rsidP="00556807">
      <w:pPr>
        <w:pStyle w:val="Doc-text2"/>
        <w:pBdr>
          <w:top w:val="single" w:sz="4" w:space="1" w:color="auto"/>
          <w:left w:val="single" w:sz="4" w:space="4" w:color="auto"/>
          <w:bottom w:val="single" w:sz="4" w:space="1" w:color="auto"/>
          <w:right w:val="single" w:sz="4" w:space="0" w:color="auto"/>
        </w:pBdr>
        <w:ind w:leftChars="29" w:left="421"/>
        <w:jc w:val="both"/>
      </w:pPr>
      <w:r w:rsidRPr="000D13D5">
        <w:t>For relay UE reselection, the remote UE uses SL-RSRP measurements towards the relay UE to trigger relay UE reselection when there is data transmission on the indirect link.</w:t>
      </w:r>
    </w:p>
    <w:p w:rsidR="00556807" w:rsidRPr="000D13D5" w:rsidRDefault="00556807" w:rsidP="00556807">
      <w:pPr>
        <w:pStyle w:val="Doc-text2"/>
        <w:pBdr>
          <w:top w:val="single" w:sz="4" w:space="1" w:color="auto"/>
          <w:left w:val="single" w:sz="4" w:space="4" w:color="auto"/>
          <w:bottom w:val="single" w:sz="4" w:space="1" w:color="auto"/>
          <w:right w:val="single" w:sz="4" w:space="0" w:color="auto"/>
        </w:pBdr>
        <w:ind w:leftChars="29" w:left="421"/>
        <w:jc w:val="both"/>
      </w:pPr>
      <w:r w:rsidRPr="000D13D5">
        <w:t>In both cases, it is left to remote UE implementation whether to use SL-RSRP or SD-RSRP for relay (re)selection trigger evaluation in case of no data transmission.</w:t>
      </w:r>
    </w:p>
    <w:p w:rsidR="00556807" w:rsidRPr="000D13D5" w:rsidRDefault="00556807" w:rsidP="00556807">
      <w:pPr>
        <w:pStyle w:val="a0"/>
        <w:spacing w:before="120"/>
        <w:rPr>
          <w:rFonts w:eastAsiaTheme="minorEastAsia"/>
          <w:lang w:val="en-GB" w:eastAsia="zh-CN"/>
        </w:rPr>
      </w:pPr>
      <w:r w:rsidRPr="000D13D5">
        <w:rPr>
          <w:rFonts w:eastAsiaTheme="minorEastAsia" w:hint="eastAsia"/>
          <w:lang w:val="en-GB" w:eastAsia="zh-CN"/>
        </w:rPr>
        <w:t xml:space="preserve">Further, in case there </w:t>
      </w:r>
      <w:r w:rsidRPr="000D13D5">
        <w:rPr>
          <w:rFonts w:eastAsiaTheme="minorEastAsia"/>
          <w:lang w:val="en-GB" w:eastAsia="zh-CN"/>
        </w:rPr>
        <w:t>is</w:t>
      </w:r>
      <w:r w:rsidRPr="000D13D5">
        <w:rPr>
          <w:rFonts w:eastAsiaTheme="minorEastAsia" w:hint="eastAsia"/>
          <w:lang w:val="en-GB" w:eastAsia="zh-CN"/>
        </w:rPr>
        <w:t xml:space="preserve"> more than one </w:t>
      </w:r>
      <w:r w:rsidRPr="000D13D5">
        <w:rPr>
          <w:rFonts w:eastAsiaTheme="minorEastAsia"/>
          <w:lang w:val="en-GB" w:eastAsia="zh-CN"/>
        </w:rPr>
        <w:t>candidate U2U</w:t>
      </w:r>
      <w:r w:rsidRPr="000D13D5">
        <w:rPr>
          <w:rFonts w:eastAsiaTheme="minorEastAsia" w:hint="eastAsia"/>
          <w:lang w:val="en-GB" w:eastAsia="zh-CN"/>
        </w:rPr>
        <w:t xml:space="preserve"> relay UEs are detected, which one is chosen can be left to remote UE implementation following the same </w:t>
      </w:r>
      <w:r w:rsidRPr="000D13D5">
        <w:rPr>
          <w:rFonts w:eastAsiaTheme="minorEastAsia"/>
          <w:lang w:val="en-GB" w:eastAsia="zh-CN"/>
        </w:rPr>
        <w:t>principle</w:t>
      </w:r>
      <w:r w:rsidRPr="000D13D5">
        <w:rPr>
          <w:rFonts w:eastAsiaTheme="minorEastAsia" w:hint="eastAsia"/>
          <w:lang w:val="en-GB" w:eastAsia="zh-CN"/>
        </w:rPr>
        <w:t xml:space="preserve"> in Rel-17 U2N relay.</w:t>
      </w:r>
    </w:p>
    <w:p w:rsidR="00556807" w:rsidRDefault="00556807" w:rsidP="00556807">
      <w:pPr>
        <w:rPr>
          <w:rFonts w:eastAsiaTheme="minorEastAsia"/>
          <w:b/>
          <w:lang w:eastAsia="zh-CN"/>
        </w:rPr>
      </w:pPr>
      <w:bookmarkStart w:id="14" w:name="_Ref127264618"/>
      <w:r w:rsidRPr="000D13D5">
        <w:rPr>
          <w:b/>
          <w:lang w:eastAsia="zh-CN"/>
        </w:rPr>
        <w:t xml:space="preserve">Proposal </w:t>
      </w:r>
      <w:r w:rsidRPr="000D13D5">
        <w:rPr>
          <w:b/>
          <w:lang w:eastAsia="zh-CN"/>
        </w:rPr>
        <w:fldChar w:fldCharType="begin"/>
      </w:r>
      <w:r w:rsidRPr="000D13D5">
        <w:rPr>
          <w:b/>
          <w:lang w:eastAsia="zh-CN"/>
        </w:rPr>
        <w:instrText xml:space="preserve"> SEQ Proposal \* ARABIC </w:instrText>
      </w:r>
      <w:r w:rsidRPr="000D13D5">
        <w:rPr>
          <w:b/>
          <w:lang w:eastAsia="zh-CN"/>
        </w:rPr>
        <w:fldChar w:fldCharType="separate"/>
      </w:r>
      <w:r w:rsidR="00425615">
        <w:rPr>
          <w:b/>
          <w:noProof/>
          <w:lang w:eastAsia="zh-CN"/>
        </w:rPr>
        <w:t>10</w:t>
      </w:r>
      <w:r w:rsidRPr="000D13D5">
        <w:rPr>
          <w:b/>
          <w:lang w:eastAsia="zh-CN"/>
        </w:rPr>
        <w:fldChar w:fldCharType="end"/>
      </w:r>
      <w:r w:rsidRPr="000D13D5">
        <w:rPr>
          <w:rFonts w:hint="eastAsia"/>
          <w:b/>
          <w:lang w:eastAsia="zh-CN"/>
        </w:rPr>
        <w:t>:</w:t>
      </w:r>
      <w:r w:rsidRPr="000D13D5">
        <w:rPr>
          <w:b/>
          <w:lang w:eastAsia="zh-CN"/>
        </w:rPr>
        <w:t xml:space="preserve"> If multiple suitable candidate</w:t>
      </w:r>
      <w:r w:rsidRPr="000D13D5">
        <w:rPr>
          <w:rFonts w:hint="eastAsia"/>
          <w:b/>
          <w:lang w:eastAsia="zh-CN"/>
        </w:rPr>
        <w:t>s</w:t>
      </w:r>
      <w:r w:rsidRPr="000D13D5">
        <w:rPr>
          <w:b/>
          <w:lang w:eastAsia="zh-CN"/>
        </w:rPr>
        <w:t xml:space="preserve"> U2U </w:t>
      </w:r>
      <w:r w:rsidRPr="000D13D5">
        <w:rPr>
          <w:rFonts w:hint="eastAsia"/>
          <w:b/>
          <w:lang w:eastAsia="zh-CN"/>
        </w:rPr>
        <w:t>r</w:t>
      </w:r>
      <w:r w:rsidRPr="000D13D5">
        <w:rPr>
          <w:b/>
          <w:lang w:eastAsia="zh-CN"/>
        </w:rPr>
        <w:t xml:space="preserve">elay UEs which meet </w:t>
      </w:r>
      <w:r w:rsidRPr="000D13D5">
        <w:rPr>
          <w:rFonts w:hint="eastAsia"/>
          <w:b/>
          <w:lang w:eastAsia="zh-CN"/>
        </w:rPr>
        <w:t>both</w:t>
      </w:r>
      <w:r w:rsidRPr="000D13D5">
        <w:rPr>
          <w:b/>
          <w:lang w:eastAsia="zh-CN"/>
        </w:rPr>
        <w:t xml:space="preserve"> the AS-layer </w:t>
      </w:r>
      <w:r w:rsidRPr="000D13D5">
        <w:rPr>
          <w:rFonts w:hint="eastAsia"/>
          <w:b/>
          <w:lang w:eastAsia="zh-CN"/>
        </w:rPr>
        <w:t>and</w:t>
      </w:r>
      <w:r w:rsidRPr="000D13D5">
        <w:rPr>
          <w:b/>
          <w:lang w:eastAsia="zh-CN"/>
        </w:rPr>
        <w:t xml:space="preserve"> higher layer criteria are available, it is up to </w:t>
      </w:r>
      <w:r w:rsidRPr="000D13D5">
        <w:rPr>
          <w:rFonts w:hint="eastAsia"/>
          <w:b/>
          <w:lang w:eastAsia="zh-CN"/>
        </w:rPr>
        <w:t>r</w:t>
      </w:r>
      <w:r w:rsidRPr="000D13D5">
        <w:rPr>
          <w:b/>
          <w:lang w:eastAsia="zh-CN"/>
        </w:rPr>
        <w:t xml:space="preserve">emote UE implementation to choose </w:t>
      </w:r>
      <w:r w:rsidRPr="000D13D5">
        <w:rPr>
          <w:rFonts w:hint="eastAsia"/>
          <w:b/>
          <w:lang w:eastAsia="zh-CN"/>
        </w:rPr>
        <w:t>which</w:t>
      </w:r>
      <w:r w:rsidRPr="000D13D5">
        <w:rPr>
          <w:b/>
          <w:lang w:eastAsia="zh-CN"/>
        </w:rPr>
        <w:t xml:space="preserve"> U2U </w:t>
      </w:r>
      <w:r w:rsidRPr="000D13D5">
        <w:rPr>
          <w:rFonts w:hint="eastAsia"/>
          <w:b/>
          <w:lang w:eastAsia="zh-CN"/>
        </w:rPr>
        <w:t>r</w:t>
      </w:r>
      <w:r w:rsidRPr="000D13D5">
        <w:rPr>
          <w:b/>
          <w:lang w:eastAsia="zh-CN"/>
        </w:rPr>
        <w:t>elay UE</w:t>
      </w:r>
      <w:r w:rsidR="009D2190">
        <w:rPr>
          <w:rFonts w:eastAsiaTheme="minorEastAsia" w:hint="eastAsia"/>
          <w:b/>
          <w:lang w:eastAsia="zh-CN"/>
        </w:rPr>
        <w:t xml:space="preserve"> is used</w:t>
      </w:r>
      <w:r w:rsidRPr="000D13D5">
        <w:rPr>
          <w:b/>
          <w:lang w:eastAsia="zh-CN"/>
        </w:rPr>
        <w:t>.</w:t>
      </w:r>
      <w:bookmarkEnd w:id="14"/>
    </w:p>
    <w:p w:rsidR="00CA0C6A" w:rsidRDefault="008711E7">
      <w:pPr>
        <w:pStyle w:val="1"/>
        <w:jc w:val="both"/>
      </w:pPr>
      <w:r>
        <w:t>Conclusion</w:t>
      </w:r>
    </w:p>
    <w:p w:rsidR="00CA0C6A" w:rsidRDefault="008711E7">
      <w:pPr>
        <w:pStyle w:val="a0"/>
        <w:rPr>
          <w:rFonts w:eastAsia="宋体"/>
          <w:lang w:val="en-GB" w:eastAsia="zh-CN"/>
        </w:rPr>
      </w:pPr>
      <w:r>
        <w:rPr>
          <w:rFonts w:eastAsia="宋体" w:hint="eastAsia"/>
          <w:lang w:val="en-GB" w:eastAsia="zh-CN"/>
        </w:rPr>
        <w:t>According to the analysis in section 2, it is proposed:</w:t>
      </w:r>
    </w:p>
    <w:p w:rsidR="00061F1F" w:rsidRDefault="00061F1F" w:rsidP="00061F1F">
      <w:pPr>
        <w:spacing w:beforeLines="50" w:before="120"/>
        <w:jc w:val="both"/>
        <w:rPr>
          <w:rFonts w:eastAsiaTheme="minorEastAsia"/>
          <w:lang w:val="en-GB" w:eastAsia="zh-CN"/>
        </w:rPr>
      </w:pPr>
      <w:bookmarkStart w:id="15" w:name="_Ref69910645"/>
      <w:r w:rsidRPr="00297CA9">
        <w:rPr>
          <w:b/>
          <w:bCs/>
          <w:lang w:eastAsia="zh-CN"/>
        </w:rPr>
        <w:t xml:space="preserve">Proposal </w:t>
      </w:r>
      <w:r w:rsidRPr="00297CA9">
        <w:rPr>
          <w:b/>
          <w:bCs/>
          <w:lang w:eastAsia="zh-CN"/>
        </w:rPr>
        <w:fldChar w:fldCharType="begin"/>
      </w:r>
      <w:r w:rsidRPr="00297CA9">
        <w:rPr>
          <w:b/>
          <w:bCs/>
          <w:lang w:eastAsia="zh-CN"/>
        </w:rPr>
        <w:instrText xml:space="preserve"> SEQ Proposal \* ARABIC </w:instrText>
      </w:r>
      <w:r w:rsidRPr="00297CA9">
        <w:rPr>
          <w:b/>
          <w:bCs/>
          <w:lang w:eastAsia="zh-CN"/>
        </w:rPr>
        <w:fldChar w:fldCharType="separate"/>
      </w:r>
      <w:r>
        <w:rPr>
          <w:b/>
          <w:bCs/>
          <w:noProof/>
          <w:lang w:eastAsia="zh-CN"/>
        </w:rPr>
        <w:t>1</w:t>
      </w:r>
      <w:r w:rsidRPr="00297CA9">
        <w:rPr>
          <w:b/>
          <w:bCs/>
          <w:lang w:eastAsia="zh-CN"/>
        </w:rPr>
        <w:fldChar w:fldCharType="end"/>
      </w:r>
      <w:r w:rsidRPr="00297CA9">
        <w:rPr>
          <w:rFonts w:hint="eastAsia"/>
          <w:b/>
          <w:bCs/>
          <w:lang w:eastAsia="zh-CN"/>
        </w:rPr>
        <w:t>:</w:t>
      </w:r>
      <w:r>
        <w:rPr>
          <w:rFonts w:eastAsiaTheme="minorEastAsia" w:hint="eastAsia"/>
          <w:b/>
          <w:bCs/>
          <w:lang w:eastAsia="zh-CN"/>
        </w:rPr>
        <w:t xml:space="preserve"> The short ID should be assigned unique within one U2U relay.</w:t>
      </w:r>
    </w:p>
    <w:p w:rsidR="00061F1F" w:rsidRDefault="00061F1F" w:rsidP="00061F1F">
      <w:pPr>
        <w:pStyle w:val="a5"/>
        <w:jc w:val="both"/>
        <w:rPr>
          <w:rFonts w:hint="eastAsia"/>
          <w:b/>
          <w:bCs/>
          <w:lang w:eastAsia="zh-CN"/>
        </w:rPr>
      </w:pPr>
      <w:r w:rsidRPr="00297CA9">
        <w:rPr>
          <w:b/>
          <w:bCs/>
          <w:lang w:eastAsia="zh-CN"/>
        </w:rPr>
        <w:t xml:space="preserve">Proposal </w:t>
      </w:r>
      <w:r>
        <w:rPr>
          <w:rFonts w:hint="eastAsia"/>
          <w:b/>
          <w:bCs/>
          <w:lang w:eastAsia="zh-CN"/>
        </w:rPr>
        <w:t>2</w:t>
      </w:r>
      <w:r w:rsidRPr="00297CA9">
        <w:rPr>
          <w:rFonts w:hint="eastAsia"/>
          <w:b/>
          <w:bCs/>
          <w:lang w:eastAsia="zh-CN"/>
        </w:rPr>
        <w:t>: For U2U relay,</w:t>
      </w:r>
      <w:r>
        <w:rPr>
          <w:rFonts w:hint="eastAsia"/>
          <w:b/>
          <w:bCs/>
          <w:lang w:eastAsia="zh-CN"/>
        </w:rPr>
        <w:t xml:space="preserve"> suggest to use one single ID to identify the source and destination remote UEs.</w:t>
      </w:r>
    </w:p>
    <w:p w:rsidR="00F34932" w:rsidRDefault="00F34932" w:rsidP="00F34932">
      <w:pPr>
        <w:pStyle w:val="a5"/>
        <w:jc w:val="both"/>
        <w:rPr>
          <w:b/>
          <w:lang w:eastAsia="zh-CN"/>
        </w:rPr>
      </w:pPr>
      <w:r w:rsidRPr="0038188B">
        <w:rPr>
          <w:b/>
          <w:lang w:eastAsia="zh-CN"/>
        </w:rPr>
        <w:lastRenderedPageBreak/>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3</w:t>
      </w:r>
      <w:r w:rsidRPr="0038188B">
        <w:rPr>
          <w:b/>
          <w:lang w:eastAsia="zh-CN"/>
        </w:rPr>
        <w:fldChar w:fldCharType="end"/>
      </w:r>
      <w:r w:rsidRPr="00297CA9">
        <w:rPr>
          <w:rFonts w:hint="eastAsia"/>
          <w:b/>
          <w:bCs/>
          <w:lang w:eastAsia="zh-CN"/>
        </w:rPr>
        <w:t xml:space="preserve">: </w:t>
      </w:r>
      <w:r w:rsidRPr="00F81726">
        <w:rPr>
          <w:rFonts w:hint="eastAsia"/>
          <w:b/>
          <w:lang w:eastAsia="zh-CN"/>
        </w:rPr>
        <w:t xml:space="preserve">For the E2E SL-SRB configuration of U2U relay, specified </w:t>
      </w:r>
      <w:r>
        <w:rPr>
          <w:rFonts w:hint="eastAsia"/>
          <w:b/>
          <w:lang w:eastAsia="zh-CN"/>
        </w:rPr>
        <w:t>SRAP</w:t>
      </w:r>
      <w:r w:rsidRPr="00F81726">
        <w:rPr>
          <w:rFonts w:hint="eastAsia"/>
          <w:b/>
          <w:lang w:eastAsia="zh-CN"/>
        </w:rPr>
        <w:t xml:space="preserve"> configuration is used.</w:t>
      </w:r>
    </w:p>
    <w:p w:rsidR="00F34932" w:rsidRDefault="00F34932" w:rsidP="00F34932">
      <w:pPr>
        <w:pStyle w:val="a5"/>
        <w:jc w:val="both"/>
        <w:rPr>
          <w:rFonts w:eastAsiaTheme="minorEastAsia"/>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4</w:t>
      </w:r>
      <w:r w:rsidRPr="0038188B">
        <w:rPr>
          <w:b/>
          <w:lang w:eastAsia="zh-CN"/>
        </w:rPr>
        <w:fldChar w:fldCharType="end"/>
      </w:r>
      <w:r w:rsidRPr="00297CA9">
        <w:rPr>
          <w:rFonts w:hint="eastAsia"/>
          <w:b/>
          <w:bCs/>
          <w:lang w:eastAsia="zh-CN"/>
        </w:rPr>
        <w:t xml:space="preserve">: </w:t>
      </w:r>
      <w:r>
        <w:rPr>
          <w:rFonts w:eastAsiaTheme="minorEastAsia" w:hint="eastAsia"/>
          <w:b/>
          <w:lang w:eastAsia="zh-CN"/>
        </w:rPr>
        <w:t xml:space="preserve">In order to support the specified configuration for E2E SL-SRBs, </w:t>
      </w:r>
      <w:r w:rsidRPr="00D52FA5">
        <w:rPr>
          <w:rFonts w:eastAsiaTheme="minorEastAsia" w:hint="eastAsia"/>
          <w:b/>
          <w:lang w:eastAsia="zh-CN"/>
        </w:rPr>
        <w:t>the mapping between the two PC5 RLC channels used for the E2E SL-SRBs should be specified.</w:t>
      </w:r>
    </w:p>
    <w:p w:rsidR="00F34932" w:rsidRDefault="00F34932" w:rsidP="00F34932">
      <w:pPr>
        <w:rPr>
          <w:rFonts w:eastAsiaTheme="minorEastAsia" w:hint="eastAsia"/>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5</w:t>
      </w:r>
      <w:r w:rsidRPr="0038188B">
        <w:rPr>
          <w:b/>
          <w:lang w:eastAsia="zh-CN"/>
        </w:rPr>
        <w:fldChar w:fldCharType="end"/>
      </w:r>
      <w:r w:rsidRPr="00297CA9">
        <w:rPr>
          <w:rFonts w:hint="eastAsia"/>
          <w:b/>
          <w:bCs/>
          <w:lang w:eastAsia="zh-CN"/>
        </w:rPr>
        <w:t xml:space="preserve">: </w:t>
      </w:r>
      <w:r>
        <w:rPr>
          <w:rFonts w:eastAsiaTheme="minorEastAsia" w:hint="eastAsia"/>
          <w:b/>
          <w:lang w:eastAsia="zh-CN"/>
        </w:rPr>
        <w:t xml:space="preserve">In order to support the specified configuration for E2E SL-SRBs, new per-hop SL-RLCs (e.g. SL-RLC4/5/6/7) should be introduced. </w:t>
      </w:r>
    </w:p>
    <w:p w:rsidR="00056CCB" w:rsidRDefault="00056CCB" w:rsidP="00056CCB">
      <w:pPr>
        <w:spacing w:before="120" w:after="120"/>
        <w:rPr>
          <w:rFonts w:eastAsiaTheme="minorEastAsia"/>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6</w:t>
      </w:r>
      <w:r w:rsidRPr="0038188B">
        <w:rPr>
          <w:b/>
          <w:lang w:eastAsia="zh-CN"/>
        </w:rPr>
        <w:fldChar w:fldCharType="end"/>
      </w:r>
      <w:r w:rsidRPr="00297CA9">
        <w:rPr>
          <w:rFonts w:hint="eastAsia"/>
          <w:b/>
          <w:bCs/>
          <w:lang w:eastAsia="zh-CN"/>
        </w:rPr>
        <w:t xml:space="preserve">: </w:t>
      </w:r>
      <w:r>
        <w:rPr>
          <w:rFonts w:eastAsiaTheme="minorEastAsia" w:hint="eastAsia"/>
          <w:b/>
          <w:bCs/>
          <w:lang w:eastAsia="zh-CN"/>
        </w:rPr>
        <w:t xml:space="preserve">For IC U2U relay/remote UE, </w:t>
      </w:r>
      <w:r>
        <w:rPr>
          <w:rFonts w:eastAsiaTheme="minorEastAsia" w:hint="eastAsia"/>
          <w:b/>
          <w:lang w:eastAsia="zh-CN"/>
        </w:rPr>
        <w:t xml:space="preserve">dedicated </w:t>
      </w:r>
      <w:r>
        <w:rPr>
          <w:rFonts w:eastAsiaTheme="minorEastAsia"/>
          <w:b/>
          <w:lang w:eastAsia="zh-CN"/>
        </w:rPr>
        <w:t>signaling</w:t>
      </w:r>
      <w:r>
        <w:rPr>
          <w:rFonts w:eastAsiaTheme="minorEastAsia" w:hint="eastAsia"/>
          <w:b/>
          <w:lang w:eastAsia="zh-CN"/>
        </w:rPr>
        <w:t xml:space="preserve"> can be used for the E2E SL-DRB and per-hop PC5 RLC channel configuration for U2U relay.</w:t>
      </w:r>
    </w:p>
    <w:p w:rsidR="005E5CC3" w:rsidRPr="0038188B" w:rsidRDefault="005E5CC3" w:rsidP="005E5CC3">
      <w:pPr>
        <w:pStyle w:val="a5"/>
        <w:jc w:val="both"/>
        <w:rPr>
          <w:b/>
          <w:lang w:eastAsia="zh-CN"/>
        </w:rPr>
      </w:pPr>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7</w:t>
      </w:r>
      <w:r w:rsidRPr="0038188B">
        <w:rPr>
          <w:b/>
          <w:lang w:eastAsia="zh-CN"/>
        </w:rPr>
        <w:fldChar w:fldCharType="end"/>
      </w:r>
      <w:r w:rsidRPr="0038188B">
        <w:rPr>
          <w:rFonts w:hint="eastAsia"/>
          <w:b/>
          <w:lang w:eastAsia="zh-CN"/>
        </w:rPr>
        <w:t xml:space="preserve">: The end-to-end PDB parameter needs to be </w:t>
      </w:r>
      <w:r w:rsidRPr="0038188B">
        <w:rPr>
          <w:b/>
          <w:lang w:eastAsia="zh-CN"/>
        </w:rPr>
        <w:t xml:space="preserve">split </w:t>
      </w:r>
      <w:r w:rsidRPr="0038188B">
        <w:rPr>
          <w:rFonts w:hint="eastAsia"/>
          <w:b/>
          <w:lang w:eastAsia="zh-CN"/>
        </w:rPr>
        <w:t>between</w:t>
      </w:r>
      <w:r w:rsidRPr="0038188B">
        <w:rPr>
          <w:b/>
          <w:lang w:eastAsia="zh-CN"/>
        </w:rPr>
        <w:t xml:space="preserve"> </w:t>
      </w:r>
      <w:r w:rsidRPr="0038188B">
        <w:rPr>
          <w:rFonts w:hint="eastAsia"/>
          <w:b/>
          <w:lang w:eastAsia="zh-CN"/>
        </w:rPr>
        <w:t xml:space="preserve">two </w:t>
      </w:r>
      <w:r w:rsidRPr="0038188B">
        <w:rPr>
          <w:b/>
          <w:lang w:eastAsia="zh-CN"/>
        </w:rPr>
        <w:t>PC5</w:t>
      </w:r>
      <w:r w:rsidRPr="0038188B">
        <w:rPr>
          <w:rFonts w:hint="eastAsia"/>
          <w:b/>
          <w:lang w:eastAsia="zh-CN"/>
        </w:rPr>
        <w:t xml:space="preserve"> links</w:t>
      </w:r>
      <w:r>
        <w:rPr>
          <w:rFonts w:hint="eastAsia"/>
          <w:b/>
          <w:lang w:eastAsia="zh-CN"/>
        </w:rPr>
        <w:t xml:space="preserve"> for U2U relay</w:t>
      </w:r>
      <w:r w:rsidRPr="0038188B">
        <w:rPr>
          <w:b/>
          <w:lang w:eastAsia="zh-CN"/>
        </w:rPr>
        <w:t>.</w:t>
      </w:r>
      <w:r>
        <w:rPr>
          <w:rFonts w:hint="eastAsia"/>
          <w:b/>
          <w:lang w:eastAsia="zh-CN"/>
        </w:rPr>
        <w:t xml:space="preserve"> </w:t>
      </w:r>
    </w:p>
    <w:p w:rsidR="00425615" w:rsidRDefault="00425615" w:rsidP="00425615">
      <w:pPr>
        <w:pStyle w:val="a5"/>
        <w:jc w:val="both"/>
        <w:rPr>
          <w:b/>
          <w:lang w:eastAsia="zh-CN"/>
        </w:rPr>
      </w:pPr>
      <w:r w:rsidRPr="000D13D5">
        <w:rPr>
          <w:b/>
          <w:lang w:eastAsia="zh-CN"/>
        </w:rPr>
        <w:t xml:space="preserve">Proposal </w:t>
      </w:r>
      <w:r w:rsidRPr="000D13D5">
        <w:rPr>
          <w:b/>
          <w:lang w:eastAsia="zh-CN"/>
        </w:rPr>
        <w:fldChar w:fldCharType="begin"/>
      </w:r>
      <w:r w:rsidRPr="000D13D5">
        <w:rPr>
          <w:b/>
          <w:lang w:eastAsia="zh-CN"/>
        </w:rPr>
        <w:instrText xml:space="preserve"> SEQ Proposal \* ARABIC </w:instrText>
      </w:r>
      <w:r w:rsidRPr="000D13D5">
        <w:rPr>
          <w:b/>
          <w:lang w:eastAsia="zh-CN"/>
        </w:rPr>
        <w:fldChar w:fldCharType="separate"/>
      </w:r>
      <w:r>
        <w:rPr>
          <w:b/>
          <w:noProof/>
          <w:lang w:eastAsia="zh-CN"/>
        </w:rPr>
        <w:t>8</w:t>
      </w:r>
      <w:r w:rsidRPr="000D13D5">
        <w:rPr>
          <w:b/>
          <w:lang w:eastAsia="zh-CN"/>
        </w:rPr>
        <w:fldChar w:fldCharType="end"/>
      </w:r>
      <w:r w:rsidRPr="000D13D5">
        <w:rPr>
          <w:rFonts w:hint="eastAsia"/>
          <w:b/>
          <w:lang w:eastAsia="zh-CN"/>
        </w:rPr>
        <w:t xml:space="preserve">: </w:t>
      </w:r>
      <w:r w:rsidRPr="001002DE">
        <w:rPr>
          <w:b/>
          <w:lang w:eastAsia="zh-CN"/>
        </w:rPr>
        <w:t xml:space="preserve">For RRC_CONNECTED U2U relay/remote UE, </w:t>
      </w:r>
      <w:r>
        <w:rPr>
          <w:rFonts w:hint="eastAsia"/>
          <w:b/>
          <w:lang w:eastAsia="zh-CN"/>
        </w:rPr>
        <w:t xml:space="preserve">discovery configuration can be configured by </w:t>
      </w:r>
      <w:r w:rsidRPr="001002DE">
        <w:rPr>
          <w:b/>
          <w:lang w:eastAsia="zh-CN"/>
        </w:rPr>
        <w:t>dedicated signalling</w:t>
      </w:r>
      <w:r>
        <w:rPr>
          <w:rFonts w:hint="eastAsia"/>
          <w:b/>
          <w:lang w:eastAsia="zh-CN"/>
        </w:rPr>
        <w:t>.</w:t>
      </w:r>
    </w:p>
    <w:p w:rsidR="00425615" w:rsidRPr="007A1FF4" w:rsidRDefault="00425615" w:rsidP="00425615">
      <w:pPr>
        <w:spacing w:before="120" w:after="120"/>
        <w:rPr>
          <w:b/>
          <w:lang w:eastAsia="zh-CN"/>
        </w:rPr>
      </w:pPr>
      <w:r w:rsidRPr="000D13D5">
        <w:rPr>
          <w:b/>
          <w:lang w:eastAsia="zh-CN"/>
        </w:rPr>
        <w:t xml:space="preserve">Proposal </w:t>
      </w:r>
      <w:r w:rsidRPr="000D13D5">
        <w:rPr>
          <w:b/>
          <w:lang w:eastAsia="zh-CN"/>
        </w:rPr>
        <w:fldChar w:fldCharType="begin"/>
      </w:r>
      <w:r w:rsidRPr="000D13D5">
        <w:rPr>
          <w:b/>
          <w:lang w:eastAsia="zh-CN"/>
        </w:rPr>
        <w:instrText xml:space="preserve"> SEQ Proposal \* ARABIC </w:instrText>
      </w:r>
      <w:r w:rsidRPr="000D13D5">
        <w:rPr>
          <w:b/>
          <w:lang w:eastAsia="zh-CN"/>
        </w:rPr>
        <w:fldChar w:fldCharType="separate"/>
      </w:r>
      <w:r>
        <w:rPr>
          <w:b/>
          <w:noProof/>
          <w:lang w:eastAsia="zh-CN"/>
        </w:rPr>
        <w:t>9</w:t>
      </w:r>
      <w:r w:rsidRPr="000D13D5">
        <w:rPr>
          <w:b/>
          <w:lang w:eastAsia="zh-CN"/>
        </w:rPr>
        <w:fldChar w:fldCharType="end"/>
      </w:r>
      <w:r w:rsidRPr="000D13D5">
        <w:rPr>
          <w:rFonts w:hint="eastAsia"/>
          <w:b/>
          <w:lang w:eastAsia="zh-CN"/>
        </w:rPr>
        <w:t>:</w:t>
      </w:r>
      <w:r w:rsidRPr="000D13D5">
        <w:rPr>
          <w:b/>
          <w:lang w:eastAsia="zh-CN"/>
        </w:rPr>
        <w:t xml:space="preserve"> </w:t>
      </w:r>
      <w:r w:rsidRPr="007A1FF4">
        <w:rPr>
          <w:b/>
          <w:lang w:eastAsia="zh-CN"/>
        </w:rPr>
        <w:t>RAN2 deprioritize the discussion o</w:t>
      </w:r>
      <w:r>
        <w:rPr>
          <w:rFonts w:eastAsiaTheme="minorEastAsia" w:hint="eastAsia"/>
          <w:b/>
          <w:lang w:eastAsia="zh-CN"/>
        </w:rPr>
        <w:t>n</w:t>
      </w:r>
      <w:r w:rsidRPr="007A1FF4">
        <w:rPr>
          <w:b/>
          <w:lang w:eastAsia="zh-CN"/>
        </w:rPr>
        <w:t xml:space="preserve"> U2N relay and U2U relay co-existence.</w:t>
      </w:r>
    </w:p>
    <w:p w:rsidR="00425615" w:rsidRDefault="00425615" w:rsidP="00425615">
      <w:pPr>
        <w:rPr>
          <w:rFonts w:eastAsiaTheme="minorEastAsia"/>
          <w:b/>
          <w:lang w:eastAsia="zh-CN"/>
        </w:rPr>
      </w:pPr>
      <w:r w:rsidRPr="000D13D5">
        <w:rPr>
          <w:b/>
          <w:lang w:eastAsia="zh-CN"/>
        </w:rPr>
        <w:t xml:space="preserve">Proposal </w:t>
      </w:r>
      <w:r w:rsidRPr="000D13D5">
        <w:rPr>
          <w:b/>
          <w:lang w:eastAsia="zh-CN"/>
        </w:rPr>
        <w:fldChar w:fldCharType="begin"/>
      </w:r>
      <w:r w:rsidRPr="000D13D5">
        <w:rPr>
          <w:b/>
          <w:lang w:eastAsia="zh-CN"/>
        </w:rPr>
        <w:instrText xml:space="preserve"> SEQ Proposal \* ARABIC </w:instrText>
      </w:r>
      <w:r w:rsidRPr="000D13D5">
        <w:rPr>
          <w:b/>
          <w:lang w:eastAsia="zh-CN"/>
        </w:rPr>
        <w:fldChar w:fldCharType="separate"/>
      </w:r>
      <w:r>
        <w:rPr>
          <w:b/>
          <w:noProof/>
          <w:lang w:eastAsia="zh-CN"/>
        </w:rPr>
        <w:t>10</w:t>
      </w:r>
      <w:r w:rsidRPr="000D13D5">
        <w:rPr>
          <w:b/>
          <w:lang w:eastAsia="zh-CN"/>
        </w:rPr>
        <w:fldChar w:fldCharType="end"/>
      </w:r>
      <w:r w:rsidRPr="000D13D5">
        <w:rPr>
          <w:rFonts w:hint="eastAsia"/>
          <w:b/>
          <w:lang w:eastAsia="zh-CN"/>
        </w:rPr>
        <w:t>:</w:t>
      </w:r>
      <w:r w:rsidRPr="000D13D5">
        <w:rPr>
          <w:b/>
          <w:lang w:eastAsia="zh-CN"/>
        </w:rPr>
        <w:t xml:space="preserve"> If multiple suitable candidate</w:t>
      </w:r>
      <w:r w:rsidRPr="000D13D5">
        <w:rPr>
          <w:rFonts w:hint="eastAsia"/>
          <w:b/>
          <w:lang w:eastAsia="zh-CN"/>
        </w:rPr>
        <w:t>s</w:t>
      </w:r>
      <w:r w:rsidRPr="000D13D5">
        <w:rPr>
          <w:b/>
          <w:lang w:eastAsia="zh-CN"/>
        </w:rPr>
        <w:t xml:space="preserve"> U2U </w:t>
      </w:r>
      <w:r w:rsidRPr="000D13D5">
        <w:rPr>
          <w:rFonts w:hint="eastAsia"/>
          <w:b/>
          <w:lang w:eastAsia="zh-CN"/>
        </w:rPr>
        <w:t>r</w:t>
      </w:r>
      <w:r w:rsidRPr="000D13D5">
        <w:rPr>
          <w:b/>
          <w:lang w:eastAsia="zh-CN"/>
        </w:rPr>
        <w:t xml:space="preserve">elay UEs which meet </w:t>
      </w:r>
      <w:r w:rsidRPr="000D13D5">
        <w:rPr>
          <w:rFonts w:hint="eastAsia"/>
          <w:b/>
          <w:lang w:eastAsia="zh-CN"/>
        </w:rPr>
        <w:t>both</w:t>
      </w:r>
      <w:r w:rsidRPr="000D13D5">
        <w:rPr>
          <w:b/>
          <w:lang w:eastAsia="zh-CN"/>
        </w:rPr>
        <w:t xml:space="preserve"> the AS-layer </w:t>
      </w:r>
      <w:r w:rsidRPr="000D13D5">
        <w:rPr>
          <w:rFonts w:hint="eastAsia"/>
          <w:b/>
          <w:lang w:eastAsia="zh-CN"/>
        </w:rPr>
        <w:t>and</w:t>
      </w:r>
      <w:r w:rsidRPr="000D13D5">
        <w:rPr>
          <w:b/>
          <w:lang w:eastAsia="zh-CN"/>
        </w:rPr>
        <w:t xml:space="preserve"> higher layer criteria are available, it is up to </w:t>
      </w:r>
      <w:r w:rsidRPr="000D13D5">
        <w:rPr>
          <w:rFonts w:hint="eastAsia"/>
          <w:b/>
          <w:lang w:eastAsia="zh-CN"/>
        </w:rPr>
        <w:t>r</w:t>
      </w:r>
      <w:r w:rsidRPr="000D13D5">
        <w:rPr>
          <w:b/>
          <w:lang w:eastAsia="zh-CN"/>
        </w:rPr>
        <w:t xml:space="preserve">emote UE implementation to choose </w:t>
      </w:r>
      <w:r w:rsidRPr="000D13D5">
        <w:rPr>
          <w:rFonts w:hint="eastAsia"/>
          <w:b/>
          <w:lang w:eastAsia="zh-CN"/>
        </w:rPr>
        <w:t>which</w:t>
      </w:r>
      <w:r w:rsidRPr="000D13D5">
        <w:rPr>
          <w:b/>
          <w:lang w:eastAsia="zh-CN"/>
        </w:rPr>
        <w:t xml:space="preserve"> U2U </w:t>
      </w:r>
      <w:r w:rsidRPr="000D13D5">
        <w:rPr>
          <w:rFonts w:hint="eastAsia"/>
          <w:b/>
          <w:lang w:eastAsia="zh-CN"/>
        </w:rPr>
        <w:t>r</w:t>
      </w:r>
      <w:r w:rsidRPr="000D13D5">
        <w:rPr>
          <w:b/>
          <w:lang w:eastAsia="zh-CN"/>
        </w:rPr>
        <w:t>elay UE</w:t>
      </w:r>
      <w:r>
        <w:rPr>
          <w:rFonts w:eastAsiaTheme="minorEastAsia" w:hint="eastAsia"/>
          <w:b/>
          <w:lang w:eastAsia="zh-CN"/>
        </w:rPr>
        <w:t xml:space="preserve"> is used</w:t>
      </w:r>
      <w:r w:rsidRPr="000D13D5">
        <w:rPr>
          <w:b/>
          <w:lang w:eastAsia="zh-CN"/>
        </w:rPr>
        <w:t>.</w:t>
      </w:r>
    </w:p>
    <w:p w:rsidR="0013456C" w:rsidRDefault="0013456C" w:rsidP="0013456C">
      <w:pPr>
        <w:pStyle w:val="1"/>
        <w:jc w:val="both"/>
      </w:pPr>
      <w:r>
        <w:rPr>
          <w:rFonts w:hint="eastAsia"/>
        </w:rPr>
        <w:t>Reference</w:t>
      </w:r>
    </w:p>
    <w:p w:rsidR="00C76E59" w:rsidRPr="008539D9" w:rsidRDefault="00C76E59" w:rsidP="002F5141">
      <w:pPr>
        <w:pStyle w:val="a0"/>
        <w:numPr>
          <w:ilvl w:val="0"/>
          <w:numId w:val="9"/>
        </w:numPr>
        <w:rPr>
          <w:rFonts w:eastAsiaTheme="minorEastAsia"/>
          <w:lang w:eastAsia="zh-CN"/>
        </w:rPr>
      </w:pPr>
      <w:bookmarkStart w:id="16" w:name="_Ref124335763"/>
      <w:bookmarkStart w:id="17" w:name="_Ref76542178"/>
      <w:bookmarkEnd w:id="15"/>
      <w:r w:rsidRPr="008539D9">
        <w:rPr>
          <w:rFonts w:eastAsiaTheme="minorEastAsia"/>
          <w:lang w:val="en-GB" w:eastAsia="zh-CN"/>
        </w:rPr>
        <w:t xml:space="preserve">TR 38.836, Study on NR </w:t>
      </w:r>
      <w:proofErr w:type="spellStart"/>
      <w:r w:rsidRPr="008539D9">
        <w:rPr>
          <w:rFonts w:eastAsiaTheme="minorEastAsia"/>
          <w:lang w:val="en-GB" w:eastAsia="zh-CN"/>
        </w:rPr>
        <w:t>sidelink</w:t>
      </w:r>
      <w:proofErr w:type="spellEnd"/>
      <w:r w:rsidRPr="008539D9">
        <w:rPr>
          <w:rFonts w:eastAsiaTheme="minorEastAsia"/>
          <w:lang w:val="en-GB" w:eastAsia="zh-CN"/>
        </w:rPr>
        <w:t xml:space="preserve"> relay</w:t>
      </w:r>
      <w:bookmarkEnd w:id="16"/>
    </w:p>
    <w:p w:rsidR="00005878" w:rsidRDefault="00005878" w:rsidP="007447C0">
      <w:pPr>
        <w:pStyle w:val="a0"/>
        <w:numPr>
          <w:ilvl w:val="0"/>
          <w:numId w:val="9"/>
        </w:numPr>
        <w:rPr>
          <w:rFonts w:eastAsiaTheme="minorEastAsia"/>
          <w:lang w:val="en-GB" w:eastAsia="zh-CN"/>
        </w:rPr>
      </w:pPr>
      <w:bookmarkStart w:id="18" w:name="_Ref130154340"/>
      <w:bookmarkEnd w:id="17"/>
      <w:r w:rsidRPr="00005878">
        <w:rPr>
          <w:rFonts w:eastAsiaTheme="minorEastAsia"/>
          <w:lang w:val="en-GB" w:eastAsia="zh-CN"/>
        </w:rPr>
        <w:t>R2-2301933</w:t>
      </w:r>
      <w:r>
        <w:rPr>
          <w:rFonts w:eastAsiaTheme="minorEastAsia" w:hint="eastAsia"/>
          <w:lang w:val="en-GB" w:eastAsia="zh-CN"/>
        </w:rPr>
        <w:t xml:space="preserve"> </w:t>
      </w:r>
      <w:r w:rsidRPr="00005878">
        <w:rPr>
          <w:rFonts w:eastAsiaTheme="minorEastAsia"/>
          <w:lang w:val="en-GB" w:eastAsia="zh-CN"/>
        </w:rPr>
        <w:t>Reply LS on Differentiation of Layer2 ID and Coexistence of U2N/U2U</w:t>
      </w:r>
      <w:bookmarkEnd w:id="18"/>
    </w:p>
    <w:p w:rsidR="00FD41E9" w:rsidRPr="008838FA" w:rsidRDefault="00FD41E9" w:rsidP="00FD41E9">
      <w:pPr>
        <w:pStyle w:val="a0"/>
        <w:numPr>
          <w:ilvl w:val="0"/>
          <w:numId w:val="9"/>
        </w:numPr>
        <w:rPr>
          <w:rFonts w:eastAsiaTheme="minorEastAsia"/>
          <w:lang w:val="en-GB" w:eastAsia="zh-CN"/>
        </w:rPr>
      </w:pPr>
      <w:bookmarkStart w:id="19" w:name="_Ref134272235"/>
      <w:r w:rsidRPr="00FD41E9">
        <w:rPr>
          <w:rFonts w:eastAsiaTheme="minorEastAsia"/>
          <w:lang w:val="en-GB" w:eastAsia="zh-CN"/>
        </w:rPr>
        <w:t>R1-23042</w:t>
      </w:r>
      <w:r>
        <w:rPr>
          <w:rFonts w:eastAsiaTheme="minorEastAsia" w:hint="eastAsia"/>
          <w:lang w:val="en-GB" w:eastAsia="zh-CN"/>
        </w:rPr>
        <w:t xml:space="preserve">11  </w:t>
      </w:r>
      <w:r w:rsidRPr="00FD41E9">
        <w:rPr>
          <w:rFonts w:eastAsiaTheme="minorEastAsia"/>
          <w:lang w:val="en-GB" w:eastAsia="zh-CN"/>
        </w:rPr>
        <w:t>Reply LS on comparison of SL-RSRP and SD-RSRP measurements</w:t>
      </w:r>
      <w:bookmarkEnd w:id="19"/>
      <w:r>
        <w:rPr>
          <w:rFonts w:eastAsiaTheme="minorEastAsia" w:hint="eastAsia"/>
          <w:lang w:val="en-GB" w:eastAsia="zh-CN"/>
        </w:rPr>
        <w:t xml:space="preserve"> </w:t>
      </w:r>
    </w:p>
    <w:sectPr w:rsidR="00FD41E9" w:rsidRPr="008838FA">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126" w:rsidRDefault="00796126">
      <w:r>
        <w:separator/>
      </w:r>
    </w:p>
  </w:endnote>
  <w:endnote w:type="continuationSeparator" w:id="0">
    <w:p w:rsidR="00796126" w:rsidRDefault="00796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290" w:rsidRDefault="0020429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04290" w:rsidRDefault="0020429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290" w:rsidRDefault="0020429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F49BD">
      <w:rPr>
        <w:rStyle w:val="ae"/>
        <w:noProof/>
      </w:rPr>
      <w:t>4</w:t>
    </w:r>
    <w:r>
      <w:rPr>
        <w:rStyle w:val="ae"/>
      </w:rPr>
      <w:fldChar w:fldCharType="end"/>
    </w:r>
  </w:p>
  <w:p w:rsidR="00204290" w:rsidRDefault="00204290">
    <w:pPr>
      <w:pStyle w:val="ac"/>
      <w:tabs>
        <w:tab w:val="left" w:pos="2552"/>
      </w:tabs>
      <w:rPr>
        <w:rFonts w:eastAsia="宋体"/>
        <w:lang w:eastAsia="zh-CN"/>
      </w:rPr>
    </w:pPr>
    <w:r w:rsidRPr="00172EF2">
      <w:rPr>
        <w:rFonts w:eastAsia="宋体"/>
        <w:lang w:eastAsia="zh-CN"/>
      </w:rPr>
      <w:t>R2-</w:t>
    </w:r>
    <w:r>
      <w:rPr>
        <w:rFonts w:eastAsia="宋体" w:hint="eastAsia"/>
        <w:lang w:eastAsia="zh-CN"/>
      </w:rPr>
      <w:t>230</w:t>
    </w:r>
    <w:r w:rsidR="007B18C6">
      <w:rPr>
        <w:rFonts w:eastAsia="宋体" w:hint="eastAsia"/>
        <w:lang w:eastAsia="zh-CN"/>
      </w:rPr>
      <w:t>7551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126" w:rsidRDefault="00796126">
      <w:r>
        <w:separator/>
      </w:r>
    </w:p>
  </w:footnote>
  <w:footnote w:type="continuationSeparator" w:id="0">
    <w:p w:rsidR="00796126" w:rsidRDefault="007961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290" w:rsidRDefault="00204290">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4D3FDC"/>
    <w:multiLevelType w:val="hybridMultilevel"/>
    <w:tmpl w:val="1DDE1B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30304"/>
    <w:multiLevelType w:val="hybridMultilevel"/>
    <w:tmpl w:val="C2F275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E727F"/>
    <w:multiLevelType w:val="hybridMultilevel"/>
    <w:tmpl w:val="8A1CD400"/>
    <w:lvl w:ilvl="0" w:tplc="A510C598">
      <w:start w:val="1"/>
      <w:numFmt w:val="bullet"/>
      <w:lvlText w:val=""/>
      <w:lvlJc w:val="left"/>
      <w:pPr>
        <w:tabs>
          <w:tab w:val="num" w:pos="720"/>
        </w:tabs>
        <w:ind w:left="720" w:hanging="360"/>
      </w:pPr>
      <w:rPr>
        <w:rFonts w:ascii="Wingdings" w:hAnsi="Wingdings" w:hint="default"/>
      </w:rPr>
    </w:lvl>
    <w:lvl w:ilvl="1" w:tplc="E38AAF98" w:tentative="1">
      <w:start w:val="1"/>
      <w:numFmt w:val="bullet"/>
      <w:lvlText w:val=""/>
      <w:lvlJc w:val="left"/>
      <w:pPr>
        <w:tabs>
          <w:tab w:val="num" w:pos="1440"/>
        </w:tabs>
        <w:ind w:left="1440" w:hanging="360"/>
      </w:pPr>
      <w:rPr>
        <w:rFonts w:ascii="Wingdings" w:hAnsi="Wingdings" w:hint="default"/>
      </w:rPr>
    </w:lvl>
    <w:lvl w:ilvl="2" w:tplc="1172AB38" w:tentative="1">
      <w:start w:val="1"/>
      <w:numFmt w:val="bullet"/>
      <w:lvlText w:val=""/>
      <w:lvlJc w:val="left"/>
      <w:pPr>
        <w:tabs>
          <w:tab w:val="num" w:pos="2160"/>
        </w:tabs>
        <w:ind w:left="2160" w:hanging="360"/>
      </w:pPr>
      <w:rPr>
        <w:rFonts w:ascii="Wingdings" w:hAnsi="Wingdings" w:hint="default"/>
      </w:rPr>
    </w:lvl>
    <w:lvl w:ilvl="3" w:tplc="03FC3ECA" w:tentative="1">
      <w:start w:val="1"/>
      <w:numFmt w:val="bullet"/>
      <w:lvlText w:val=""/>
      <w:lvlJc w:val="left"/>
      <w:pPr>
        <w:tabs>
          <w:tab w:val="num" w:pos="2880"/>
        </w:tabs>
        <w:ind w:left="2880" w:hanging="360"/>
      </w:pPr>
      <w:rPr>
        <w:rFonts w:ascii="Wingdings" w:hAnsi="Wingdings" w:hint="default"/>
      </w:rPr>
    </w:lvl>
    <w:lvl w:ilvl="4" w:tplc="1C9CE166" w:tentative="1">
      <w:start w:val="1"/>
      <w:numFmt w:val="bullet"/>
      <w:lvlText w:val=""/>
      <w:lvlJc w:val="left"/>
      <w:pPr>
        <w:tabs>
          <w:tab w:val="num" w:pos="3600"/>
        </w:tabs>
        <w:ind w:left="3600" w:hanging="360"/>
      </w:pPr>
      <w:rPr>
        <w:rFonts w:ascii="Wingdings" w:hAnsi="Wingdings" w:hint="default"/>
      </w:rPr>
    </w:lvl>
    <w:lvl w:ilvl="5" w:tplc="B7829A82" w:tentative="1">
      <w:start w:val="1"/>
      <w:numFmt w:val="bullet"/>
      <w:lvlText w:val=""/>
      <w:lvlJc w:val="left"/>
      <w:pPr>
        <w:tabs>
          <w:tab w:val="num" w:pos="4320"/>
        </w:tabs>
        <w:ind w:left="4320" w:hanging="360"/>
      </w:pPr>
      <w:rPr>
        <w:rFonts w:ascii="Wingdings" w:hAnsi="Wingdings" w:hint="default"/>
      </w:rPr>
    </w:lvl>
    <w:lvl w:ilvl="6" w:tplc="17E04B10" w:tentative="1">
      <w:start w:val="1"/>
      <w:numFmt w:val="bullet"/>
      <w:lvlText w:val=""/>
      <w:lvlJc w:val="left"/>
      <w:pPr>
        <w:tabs>
          <w:tab w:val="num" w:pos="5040"/>
        </w:tabs>
        <w:ind w:left="5040" w:hanging="360"/>
      </w:pPr>
      <w:rPr>
        <w:rFonts w:ascii="Wingdings" w:hAnsi="Wingdings" w:hint="default"/>
      </w:rPr>
    </w:lvl>
    <w:lvl w:ilvl="7" w:tplc="352EAB54" w:tentative="1">
      <w:start w:val="1"/>
      <w:numFmt w:val="bullet"/>
      <w:lvlText w:val=""/>
      <w:lvlJc w:val="left"/>
      <w:pPr>
        <w:tabs>
          <w:tab w:val="num" w:pos="5760"/>
        </w:tabs>
        <w:ind w:left="5760" w:hanging="360"/>
      </w:pPr>
      <w:rPr>
        <w:rFonts w:ascii="Wingdings" w:hAnsi="Wingdings" w:hint="default"/>
      </w:rPr>
    </w:lvl>
    <w:lvl w:ilvl="8" w:tplc="4F48FB66" w:tentative="1">
      <w:start w:val="1"/>
      <w:numFmt w:val="bullet"/>
      <w:lvlText w:val=""/>
      <w:lvlJc w:val="left"/>
      <w:pPr>
        <w:tabs>
          <w:tab w:val="num" w:pos="6480"/>
        </w:tabs>
        <w:ind w:left="6480" w:hanging="360"/>
      </w:pPr>
      <w:rPr>
        <w:rFonts w:ascii="Wingdings" w:hAnsi="Wingdings" w:hint="default"/>
      </w:rPr>
    </w:lvl>
  </w:abstractNum>
  <w:abstractNum w:abstractNumId="4">
    <w:nsid w:val="0D27365C"/>
    <w:multiLevelType w:val="hybridMultilevel"/>
    <w:tmpl w:val="4E7E8C86"/>
    <w:lvl w:ilvl="0" w:tplc="58E854A0">
      <w:start w:val="1"/>
      <w:numFmt w:val="bullet"/>
      <w:lvlText w:val="–"/>
      <w:lvlJc w:val="left"/>
      <w:pPr>
        <w:tabs>
          <w:tab w:val="num" w:pos="720"/>
        </w:tabs>
        <w:ind w:left="720" w:hanging="360"/>
      </w:pPr>
      <w:rPr>
        <w:rFonts w:ascii="Arial" w:hAnsi="Arial" w:hint="default"/>
      </w:rPr>
    </w:lvl>
    <w:lvl w:ilvl="1" w:tplc="D4345B7A">
      <w:start w:val="1"/>
      <w:numFmt w:val="bullet"/>
      <w:lvlText w:val="–"/>
      <w:lvlJc w:val="left"/>
      <w:pPr>
        <w:tabs>
          <w:tab w:val="num" w:pos="1440"/>
        </w:tabs>
        <w:ind w:left="1440" w:hanging="360"/>
      </w:pPr>
      <w:rPr>
        <w:rFonts w:ascii="Arial" w:hAnsi="Arial" w:hint="default"/>
      </w:rPr>
    </w:lvl>
    <w:lvl w:ilvl="2" w:tplc="D3E0EBE2" w:tentative="1">
      <w:start w:val="1"/>
      <w:numFmt w:val="bullet"/>
      <w:lvlText w:val="–"/>
      <w:lvlJc w:val="left"/>
      <w:pPr>
        <w:tabs>
          <w:tab w:val="num" w:pos="2160"/>
        </w:tabs>
        <w:ind w:left="2160" w:hanging="360"/>
      </w:pPr>
      <w:rPr>
        <w:rFonts w:ascii="Arial" w:hAnsi="Arial" w:hint="default"/>
      </w:rPr>
    </w:lvl>
    <w:lvl w:ilvl="3" w:tplc="D452C71C" w:tentative="1">
      <w:start w:val="1"/>
      <w:numFmt w:val="bullet"/>
      <w:lvlText w:val="–"/>
      <w:lvlJc w:val="left"/>
      <w:pPr>
        <w:tabs>
          <w:tab w:val="num" w:pos="2880"/>
        </w:tabs>
        <w:ind w:left="2880" w:hanging="360"/>
      </w:pPr>
      <w:rPr>
        <w:rFonts w:ascii="Arial" w:hAnsi="Arial" w:hint="default"/>
      </w:rPr>
    </w:lvl>
    <w:lvl w:ilvl="4" w:tplc="2698E2B6" w:tentative="1">
      <w:start w:val="1"/>
      <w:numFmt w:val="bullet"/>
      <w:lvlText w:val="–"/>
      <w:lvlJc w:val="left"/>
      <w:pPr>
        <w:tabs>
          <w:tab w:val="num" w:pos="3600"/>
        </w:tabs>
        <w:ind w:left="3600" w:hanging="360"/>
      </w:pPr>
      <w:rPr>
        <w:rFonts w:ascii="Arial" w:hAnsi="Arial" w:hint="default"/>
      </w:rPr>
    </w:lvl>
    <w:lvl w:ilvl="5" w:tplc="E65C0E68" w:tentative="1">
      <w:start w:val="1"/>
      <w:numFmt w:val="bullet"/>
      <w:lvlText w:val="–"/>
      <w:lvlJc w:val="left"/>
      <w:pPr>
        <w:tabs>
          <w:tab w:val="num" w:pos="4320"/>
        </w:tabs>
        <w:ind w:left="4320" w:hanging="360"/>
      </w:pPr>
      <w:rPr>
        <w:rFonts w:ascii="Arial" w:hAnsi="Arial" w:hint="default"/>
      </w:rPr>
    </w:lvl>
    <w:lvl w:ilvl="6" w:tplc="0E46D2B8" w:tentative="1">
      <w:start w:val="1"/>
      <w:numFmt w:val="bullet"/>
      <w:lvlText w:val="–"/>
      <w:lvlJc w:val="left"/>
      <w:pPr>
        <w:tabs>
          <w:tab w:val="num" w:pos="5040"/>
        </w:tabs>
        <w:ind w:left="5040" w:hanging="360"/>
      </w:pPr>
      <w:rPr>
        <w:rFonts w:ascii="Arial" w:hAnsi="Arial" w:hint="default"/>
      </w:rPr>
    </w:lvl>
    <w:lvl w:ilvl="7" w:tplc="638E93AE" w:tentative="1">
      <w:start w:val="1"/>
      <w:numFmt w:val="bullet"/>
      <w:lvlText w:val="–"/>
      <w:lvlJc w:val="left"/>
      <w:pPr>
        <w:tabs>
          <w:tab w:val="num" w:pos="5760"/>
        </w:tabs>
        <w:ind w:left="5760" w:hanging="360"/>
      </w:pPr>
      <w:rPr>
        <w:rFonts w:ascii="Arial" w:hAnsi="Arial" w:hint="default"/>
      </w:rPr>
    </w:lvl>
    <w:lvl w:ilvl="8" w:tplc="DE0643A0" w:tentative="1">
      <w:start w:val="1"/>
      <w:numFmt w:val="bullet"/>
      <w:lvlText w:val="–"/>
      <w:lvlJc w:val="left"/>
      <w:pPr>
        <w:tabs>
          <w:tab w:val="num" w:pos="6480"/>
        </w:tabs>
        <w:ind w:left="6480" w:hanging="360"/>
      </w:pPr>
      <w:rPr>
        <w:rFonts w:ascii="Arial" w:hAnsi="Arial" w:hint="default"/>
      </w:rPr>
    </w:lvl>
  </w:abstractNum>
  <w:abstractNum w:abstractNumId="5">
    <w:nsid w:val="17240090"/>
    <w:multiLevelType w:val="hybridMultilevel"/>
    <w:tmpl w:val="B5E0E4BC"/>
    <w:lvl w:ilvl="0" w:tplc="9A903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6B2937"/>
    <w:multiLevelType w:val="hybridMultilevel"/>
    <w:tmpl w:val="D492863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A27F5C"/>
    <w:multiLevelType w:val="hybridMultilevel"/>
    <w:tmpl w:val="783035D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EC76B80"/>
    <w:multiLevelType w:val="hybridMultilevel"/>
    <w:tmpl w:val="A8B84A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23F24568"/>
    <w:multiLevelType w:val="hybridMultilevel"/>
    <w:tmpl w:val="D2D487C4"/>
    <w:lvl w:ilvl="0" w:tplc="4B22BA0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68C7F38"/>
    <w:multiLevelType w:val="hybridMultilevel"/>
    <w:tmpl w:val="DD745D8A"/>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85681F"/>
    <w:multiLevelType w:val="hybridMultilevel"/>
    <w:tmpl w:val="5B9832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E06D82"/>
    <w:multiLevelType w:val="hybridMultilevel"/>
    <w:tmpl w:val="DB82B2D8"/>
    <w:lvl w:ilvl="0" w:tplc="92647CBA">
      <w:start w:val="1"/>
      <w:numFmt w:val="bullet"/>
      <w:lvlText w:val="–"/>
      <w:lvlJc w:val="left"/>
      <w:pPr>
        <w:tabs>
          <w:tab w:val="num" w:pos="720"/>
        </w:tabs>
        <w:ind w:left="720" w:hanging="360"/>
      </w:pPr>
      <w:rPr>
        <w:rFonts w:ascii="Arial" w:hAnsi="Arial" w:hint="default"/>
      </w:rPr>
    </w:lvl>
    <w:lvl w:ilvl="1" w:tplc="7EB2184A">
      <w:start w:val="1"/>
      <w:numFmt w:val="bullet"/>
      <w:lvlText w:val="–"/>
      <w:lvlJc w:val="left"/>
      <w:pPr>
        <w:tabs>
          <w:tab w:val="num" w:pos="1440"/>
        </w:tabs>
        <w:ind w:left="1440" w:hanging="360"/>
      </w:pPr>
      <w:rPr>
        <w:rFonts w:ascii="Arial" w:hAnsi="Arial" w:hint="default"/>
      </w:rPr>
    </w:lvl>
    <w:lvl w:ilvl="2" w:tplc="38FC76D8" w:tentative="1">
      <w:start w:val="1"/>
      <w:numFmt w:val="bullet"/>
      <w:lvlText w:val="–"/>
      <w:lvlJc w:val="left"/>
      <w:pPr>
        <w:tabs>
          <w:tab w:val="num" w:pos="2160"/>
        </w:tabs>
        <w:ind w:left="2160" w:hanging="360"/>
      </w:pPr>
      <w:rPr>
        <w:rFonts w:ascii="Arial" w:hAnsi="Arial" w:hint="default"/>
      </w:rPr>
    </w:lvl>
    <w:lvl w:ilvl="3" w:tplc="D6645284" w:tentative="1">
      <w:start w:val="1"/>
      <w:numFmt w:val="bullet"/>
      <w:lvlText w:val="–"/>
      <w:lvlJc w:val="left"/>
      <w:pPr>
        <w:tabs>
          <w:tab w:val="num" w:pos="2880"/>
        </w:tabs>
        <w:ind w:left="2880" w:hanging="360"/>
      </w:pPr>
      <w:rPr>
        <w:rFonts w:ascii="Arial" w:hAnsi="Arial" w:hint="default"/>
      </w:rPr>
    </w:lvl>
    <w:lvl w:ilvl="4" w:tplc="0A5A7194" w:tentative="1">
      <w:start w:val="1"/>
      <w:numFmt w:val="bullet"/>
      <w:lvlText w:val="–"/>
      <w:lvlJc w:val="left"/>
      <w:pPr>
        <w:tabs>
          <w:tab w:val="num" w:pos="3600"/>
        </w:tabs>
        <w:ind w:left="3600" w:hanging="360"/>
      </w:pPr>
      <w:rPr>
        <w:rFonts w:ascii="Arial" w:hAnsi="Arial" w:hint="default"/>
      </w:rPr>
    </w:lvl>
    <w:lvl w:ilvl="5" w:tplc="DDBACF9C" w:tentative="1">
      <w:start w:val="1"/>
      <w:numFmt w:val="bullet"/>
      <w:lvlText w:val="–"/>
      <w:lvlJc w:val="left"/>
      <w:pPr>
        <w:tabs>
          <w:tab w:val="num" w:pos="4320"/>
        </w:tabs>
        <w:ind w:left="4320" w:hanging="360"/>
      </w:pPr>
      <w:rPr>
        <w:rFonts w:ascii="Arial" w:hAnsi="Arial" w:hint="default"/>
      </w:rPr>
    </w:lvl>
    <w:lvl w:ilvl="6" w:tplc="1A98906A" w:tentative="1">
      <w:start w:val="1"/>
      <w:numFmt w:val="bullet"/>
      <w:lvlText w:val="–"/>
      <w:lvlJc w:val="left"/>
      <w:pPr>
        <w:tabs>
          <w:tab w:val="num" w:pos="5040"/>
        </w:tabs>
        <w:ind w:left="5040" w:hanging="360"/>
      </w:pPr>
      <w:rPr>
        <w:rFonts w:ascii="Arial" w:hAnsi="Arial" w:hint="default"/>
      </w:rPr>
    </w:lvl>
    <w:lvl w:ilvl="7" w:tplc="C46AC7D8" w:tentative="1">
      <w:start w:val="1"/>
      <w:numFmt w:val="bullet"/>
      <w:lvlText w:val="–"/>
      <w:lvlJc w:val="left"/>
      <w:pPr>
        <w:tabs>
          <w:tab w:val="num" w:pos="5760"/>
        </w:tabs>
        <w:ind w:left="5760" w:hanging="360"/>
      </w:pPr>
      <w:rPr>
        <w:rFonts w:ascii="Arial" w:hAnsi="Arial" w:hint="default"/>
      </w:rPr>
    </w:lvl>
    <w:lvl w:ilvl="8" w:tplc="394C9164" w:tentative="1">
      <w:start w:val="1"/>
      <w:numFmt w:val="bullet"/>
      <w:lvlText w:val="–"/>
      <w:lvlJc w:val="left"/>
      <w:pPr>
        <w:tabs>
          <w:tab w:val="num" w:pos="6480"/>
        </w:tabs>
        <w:ind w:left="6480" w:hanging="360"/>
      </w:pPr>
      <w:rPr>
        <w:rFonts w:ascii="Arial" w:hAnsi="Arial" w:hint="default"/>
      </w:rPr>
    </w:lvl>
  </w:abstractNum>
  <w:abstractNum w:abstractNumId="15">
    <w:nsid w:val="2C740BE6"/>
    <w:multiLevelType w:val="hybridMultilevel"/>
    <w:tmpl w:val="34D8D2AC"/>
    <w:lvl w:ilvl="0" w:tplc="B12EA606">
      <w:start w:val="1"/>
      <w:numFmt w:val="bullet"/>
      <w:lvlText w:val=""/>
      <w:lvlJc w:val="left"/>
      <w:pPr>
        <w:tabs>
          <w:tab w:val="num" w:pos="720"/>
        </w:tabs>
        <w:ind w:left="720" w:hanging="360"/>
      </w:pPr>
      <w:rPr>
        <w:rFonts w:ascii="Wingdings" w:hAnsi="Wingdings" w:hint="default"/>
      </w:rPr>
    </w:lvl>
    <w:lvl w:ilvl="1" w:tplc="AC1E9346">
      <w:start w:val="1"/>
      <w:numFmt w:val="bullet"/>
      <w:lvlText w:val=""/>
      <w:lvlJc w:val="left"/>
      <w:pPr>
        <w:tabs>
          <w:tab w:val="num" w:pos="1440"/>
        </w:tabs>
        <w:ind w:left="1440" w:hanging="360"/>
      </w:pPr>
      <w:rPr>
        <w:rFonts w:ascii="Wingdings" w:hAnsi="Wingdings" w:hint="default"/>
      </w:rPr>
    </w:lvl>
    <w:lvl w:ilvl="2" w:tplc="7F600C78" w:tentative="1">
      <w:start w:val="1"/>
      <w:numFmt w:val="bullet"/>
      <w:lvlText w:val=""/>
      <w:lvlJc w:val="left"/>
      <w:pPr>
        <w:tabs>
          <w:tab w:val="num" w:pos="2160"/>
        </w:tabs>
        <w:ind w:left="2160" w:hanging="360"/>
      </w:pPr>
      <w:rPr>
        <w:rFonts w:ascii="Wingdings" w:hAnsi="Wingdings" w:hint="default"/>
      </w:rPr>
    </w:lvl>
    <w:lvl w:ilvl="3" w:tplc="A3241B1C" w:tentative="1">
      <w:start w:val="1"/>
      <w:numFmt w:val="bullet"/>
      <w:lvlText w:val=""/>
      <w:lvlJc w:val="left"/>
      <w:pPr>
        <w:tabs>
          <w:tab w:val="num" w:pos="2880"/>
        </w:tabs>
        <w:ind w:left="2880" w:hanging="360"/>
      </w:pPr>
      <w:rPr>
        <w:rFonts w:ascii="Wingdings" w:hAnsi="Wingdings" w:hint="default"/>
      </w:rPr>
    </w:lvl>
    <w:lvl w:ilvl="4" w:tplc="5CDE3B34" w:tentative="1">
      <w:start w:val="1"/>
      <w:numFmt w:val="bullet"/>
      <w:lvlText w:val=""/>
      <w:lvlJc w:val="left"/>
      <w:pPr>
        <w:tabs>
          <w:tab w:val="num" w:pos="3600"/>
        </w:tabs>
        <w:ind w:left="3600" w:hanging="360"/>
      </w:pPr>
      <w:rPr>
        <w:rFonts w:ascii="Wingdings" w:hAnsi="Wingdings" w:hint="default"/>
      </w:rPr>
    </w:lvl>
    <w:lvl w:ilvl="5" w:tplc="8ABA97B8" w:tentative="1">
      <w:start w:val="1"/>
      <w:numFmt w:val="bullet"/>
      <w:lvlText w:val=""/>
      <w:lvlJc w:val="left"/>
      <w:pPr>
        <w:tabs>
          <w:tab w:val="num" w:pos="4320"/>
        </w:tabs>
        <w:ind w:left="4320" w:hanging="360"/>
      </w:pPr>
      <w:rPr>
        <w:rFonts w:ascii="Wingdings" w:hAnsi="Wingdings" w:hint="default"/>
      </w:rPr>
    </w:lvl>
    <w:lvl w:ilvl="6" w:tplc="EE723876" w:tentative="1">
      <w:start w:val="1"/>
      <w:numFmt w:val="bullet"/>
      <w:lvlText w:val=""/>
      <w:lvlJc w:val="left"/>
      <w:pPr>
        <w:tabs>
          <w:tab w:val="num" w:pos="5040"/>
        </w:tabs>
        <w:ind w:left="5040" w:hanging="360"/>
      </w:pPr>
      <w:rPr>
        <w:rFonts w:ascii="Wingdings" w:hAnsi="Wingdings" w:hint="default"/>
      </w:rPr>
    </w:lvl>
    <w:lvl w:ilvl="7" w:tplc="6114D3F4" w:tentative="1">
      <w:start w:val="1"/>
      <w:numFmt w:val="bullet"/>
      <w:lvlText w:val=""/>
      <w:lvlJc w:val="left"/>
      <w:pPr>
        <w:tabs>
          <w:tab w:val="num" w:pos="5760"/>
        </w:tabs>
        <w:ind w:left="5760" w:hanging="360"/>
      </w:pPr>
      <w:rPr>
        <w:rFonts w:ascii="Wingdings" w:hAnsi="Wingdings" w:hint="default"/>
      </w:rPr>
    </w:lvl>
    <w:lvl w:ilvl="8" w:tplc="C3727AEA" w:tentative="1">
      <w:start w:val="1"/>
      <w:numFmt w:val="bullet"/>
      <w:lvlText w:val=""/>
      <w:lvlJc w:val="left"/>
      <w:pPr>
        <w:tabs>
          <w:tab w:val="num" w:pos="6480"/>
        </w:tabs>
        <w:ind w:left="6480" w:hanging="360"/>
      </w:pPr>
      <w:rPr>
        <w:rFonts w:ascii="Wingdings" w:hAnsi="Wingdings" w:hint="default"/>
      </w:rPr>
    </w:lvl>
  </w:abstractNum>
  <w:abstractNum w:abstractNumId="16">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8">
    <w:nsid w:val="358F68DD"/>
    <w:multiLevelType w:val="hybridMultilevel"/>
    <w:tmpl w:val="53AC7FC6"/>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37557404"/>
    <w:multiLevelType w:val="hybridMultilevel"/>
    <w:tmpl w:val="A12EE280"/>
    <w:lvl w:ilvl="0" w:tplc="ACD284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3D93659B"/>
    <w:multiLevelType w:val="hybridMultilevel"/>
    <w:tmpl w:val="4A9CC9DA"/>
    <w:lvl w:ilvl="0" w:tplc="2F7C14C6">
      <w:start w:val="1"/>
      <w:numFmt w:val="bullet"/>
      <w:lvlText w:val=""/>
      <w:lvlJc w:val="left"/>
      <w:pPr>
        <w:tabs>
          <w:tab w:val="num" w:pos="720"/>
        </w:tabs>
        <w:ind w:left="720" w:hanging="360"/>
      </w:pPr>
      <w:rPr>
        <w:rFonts w:ascii="Wingdings" w:hAnsi="Wingdings" w:hint="default"/>
      </w:rPr>
    </w:lvl>
    <w:lvl w:ilvl="1" w:tplc="4D260352" w:tentative="1">
      <w:start w:val="1"/>
      <w:numFmt w:val="bullet"/>
      <w:lvlText w:val=""/>
      <w:lvlJc w:val="left"/>
      <w:pPr>
        <w:tabs>
          <w:tab w:val="num" w:pos="1440"/>
        </w:tabs>
        <w:ind w:left="1440" w:hanging="360"/>
      </w:pPr>
      <w:rPr>
        <w:rFonts w:ascii="Wingdings" w:hAnsi="Wingdings" w:hint="default"/>
      </w:rPr>
    </w:lvl>
    <w:lvl w:ilvl="2" w:tplc="D2BCF012" w:tentative="1">
      <w:start w:val="1"/>
      <w:numFmt w:val="bullet"/>
      <w:lvlText w:val=""/>
      <w:lvlJc w:val="left"/>
      <w:pPr>
        <w:tabs>
          <w:tab w:val="num" w:pos="2160"/>
        </w:tabs>
        <w:ind w:left="2160" w:hanging="360"/>
      </w:pPr>
      <w:rPr>
        <w:rFonts w:ascii="Wingdings" w:hAnsi="Wingdings" w:hint="default"/>
      </w:rPr>
    </w:lvl>
    <w:lvl w:ilvl="3" w:tplc="9C4E0576" w:tentative="1">
      <w:start w:val="1"/>
      <w:numFmt w:val="bullet"/>
      <w:lvlText w:val=""/>
      <w:lvlJc w:val="left"/>
      <w:pPr>
        <w:tabs>
          <w:tab w:val="num" w:pos="2880"/>
        </w:tabs>
        <w:ind w:left="2880" w:hanging="360"/>
      </w:pPr>
      <w:rPr>
        <w:rFonts w:ascii="Wingdings" w:hAnsi="Wingdings" w:hint="default"/>
      </w:rPr>
    </w:lvl>
    <w:lvl w:ilvl="4" w:tplc="C568A4B8" w:tentative="1">
      <w:start w:val="1"/>
      <w:numFmt w:val="bullet"/>
      <w:lvlText w:val=""/>
      <w:lvlJc w:val="left"/>
      <w:pPr>
        <w:tabs>
          <w:tab w:val="num" w:pos="3600"/>
        </w:tabs>
        <w:ind w:left="3600" w:hanging="360"/>
      </w:pPr>
      <w:rPr>
        <w:rFonts w:ascii="Wingdings" w:hAnsi="Wingdings" w:hint="default"/>
      </w:rPr>
    </w:lvl>
    <w:lvl w:ilvl="5" w:tplc="D43CBD8E" w:tentative="1">
      <w:start w:val="1"/>
      <w:numFmt w:val="bullet"/>
      <w:lvlText w:val=""/>
      <w:lvlJc w:val="left"/>
      <w:pPr>
        <w:tabs>
          <w:tab w:val="num" w:pos="4320"/>
        </w:tabs>
        <w:ind w:left="4320" w:hanging="360"/>
      </w:pPr>
      <w:rPr>
        <w:rFonts w:ascii="Wingdings" w:hAnsi="Wingdings" w:hint="default"/>
      </w:rPr>
    </w:lvl>
    <w:lvl w:ilvl="6" w:tplc="6A7A4450" w:tentative="1">
      <w:start w:val="1"/>
      <w:numFmt w:val="bullet"/>
      <w:lvlText w:val=""/>
      <w:lvlJc w:val="left"/>
      <w:pPr>
        <w:tabs>
          <w:tab w:val="num" w:pos="5040"/>
        </w:tabs>
        <w:ind w:left="5040" w:hanging="360"/>
      </w:pPr>
      <w:rPr>
        <w:rFonts w:ascii="Wingdings" w:hAnsi="Wingdings" w:hint="default"/>
      </w:rPr>
    </w:lvl>
    <w:lvl w:ilvl="7" w:tplc="2A3A7C04" w:tentative="1">
      <w:start w:val="1"/>
      <w:numFmt w:val="bullet"/>
      <w:lvlText w:val=""/>
      <w:lvlJc w:val="left"/>
      <w:pPr>
        <w:tabs>
          <w:tab w:val="num" w:pos="5760"/>
        </w:tabs>
        <w:ind w:left="5760" w:hanging="360"/>
      </w:pPr>
      <w:rPr>
        <w:rFonts w:ascii="Wingdings" w:hAnsi="Wingdings" w:hint="default"/>
      </w:rPr>
    </w:lvl>
    <w:lvl w:ilvl="8" w:tplc="19589942" w:tentative="1">
      <w:start w:val="1"/>
      <w:numFmt w:val="bullet"/>
      <w:lvlText w:val=""/>
      <w:lvlJc w:val="left"/>
      <w:pPr>
        <w:tabs>
          <w:tab w:val="num" w:pos="6480"/>
        </w:tabs>
        <w:ind w:left="6480" w:hanging="360"/>
      </w:pPr>
      <w:rPr>
        <w:rFonts w:ascii="Wingdings" w:hAnsi="Wingdings" w:hint="default"/>
      </w:rPr>
    </w:lvl>
  </w:abstractNum>
  <w:abstractNum w:abstractNumId="23">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2F85C6B"/>
    <w:multiLevelType w:val="hybridMultilevel"/>
    <w:tmpl w:val="58F06614"/>
    <w:lvl w:ilvl="0" w:tplc="83283504">
      <w:start w:val="1"/>
      <w:numFmt w:val="bullet"/>
      <w:lvlText w:val="–"/>
      <w:lvlJc w:val="left"/>
      <w:pPr>
        <w:tabs>
          <w:tab w:val="num" w:pos="720"/>
        </w:tabs>
        <w:ind w:left="720" w:hanging="360"/>
      </w:pPr>
      <w:rPr>
        <w:rFonts w:ascii="Arial" w:hAnsi="Arial" w:hint="default"/>
      </w:rPr>
    </w:lvl>
    <w:lvl w:ilvl="1" w:tplc="362EDA9C">
      <w:start w:val="1"/>
      <w:numFmt w:val="bullet"/>
      <w:lvlText w:val="–"/>
      <w:lvlJc w:val="left"/>
      <w:pPr>
        <w:tabs>
          <w:tab w:val="num" w:pos="1440"/>
        </w:tabs>
        <w:ind w:left="1440" w:hanging="360"/>
      </w:pPr>
      <w:rPr>
        <w:rFonts w:ascii="Arial" w:hAnsi="Arial" w:hint="default"/>
      </w:rPr>
    </w:lvl>
    <w:lvl w:ilvl="2" w:tplc="25881B56" w:tentative="1">
      <w:start w:val="1"/>
      <w:numFmt w:val="bullet"/>
      <w:lvlText w:val="–"/>
      <w:lvlJc w:val="left"/>
      <w:pPr>
        <w:tabs>
          <w:tab w:val="num" w:pos="2160"/>
        </w:tabs>
        <w:ind w:left="2160" w:hanging="360"/>
      </w:pPr>
      <w:rPr>
        <w:rFonts w:ascii="Arial" w:hAnsi="Arial" w:hint="default"/>
      </w:rPr>
    </w:lvl>
    <w:lvl w:ilvl="3" w:tplc="3102691A" w:tentative="1">
      <w:start w:val="1"/>
      <w:numFmt w:val="bullet"/>
      <w:lvlText w:val="–"/>
      <w:lvlJc w:val="left"/>
      <w:pPr>
        <w:tabs>
          <w:tab w:val="num" w:pos="2880"/>
        </w:tabs>
        <w:ind w:left="2880" w:hanging="360"/>
      </w:pPr>
      <w:rPr>
        <w:rFonts w:ascii="Arial" w:hAnsi="Arial" w:hint="default"/>
      </w:rPr>
    </w:lvl>
    <w:lvl w:ilvl="4" w:tplc="9B98838A" w:tentative="1">
      <w:start w:val="1"/>
      <w:numFmt w:val="bullet"/>
      <w:lvlText w:val="–"/>
      <w:lvlJc w:val="left"/>
      <w:pPr>
        <w:tabs>
          <w:tab w:val="num" w:pos="3600"/>
        </w:tabs>
        <w:ind w:left="3600" w:hanging="360"/>
      </w:pPr>
      <w:rPr>
        <w:rFonts w:ascii="Arial" w:hAnsi="Arial" w:hint="default"/>
      </w:rPr>
    </w:lvl>
    <w:lvl w:ilvl="5" w:tplc="C7A8FF5A" w:tentative="1">
      <w:start w:val="1"/>
      <w:numFmt w:val="bullet"/>
      <w:lvlText w:val="–"/>
      <w:lvlJc w:val="left"/>
      <w:pPr>
        <w:tabs>
          <w:tab w:val="num" w:pos="4320"/>
        </w:tabs>
        <w:ind w:left="4320" w:hanging="360"/>
      </w:pPr>
      <w:rPr>
        <w:rFonts w:ascii="Arial" w:hAnsi="Arial" w:hint="default"/>
      </w:rPr>
    </w:lvl>
    <w:lvl w:ilvl="6" w:tplc="B3BCCD4E" w:tentative="1">
      <w:start w:val="1"/>
      <w:numFmt w:val="bullet"/>
      <w:lvlText w:val="–"/>
      <w:lvlJc w:val="left"/>
      <w:pPr>
        <w:tabs>
          <w:tab w:val="num" w:pos="5040"/>
        </w:tabs>
        <w:ind w:left="5040" w:hanging="360"/>
      </w:pPr>
      <w:rPr>
        <w:rFonts w:ascii="Arial" w:hAnsi="Arial" w:hint="default"/>
      </w:rPr>
    </w:lvl>
    <w:lvl w:ilvl="7" w:tplc="A2621276" w:tentative="1">
      <w:start w:val="1"/>
      <w:numFmt w:val="bullet"/>
      <w:lvlText w:val="–"/>
      <w:lvlJc w:val="left"/>
      <w:pPr>
        <w:tabs>
          <w:tab w:val="num" w:pos="5760"/>
        </w:tabs>
        <w:ind w:left="5760" w:hanging="360"/>
      </w:pPr>
      <w:rPr>
        <w:rFonts w:ascii="Arial" w:hAnsi="Arial" w:hint="default"/>
      </w:rPr>
    </w:lvl>
    <w:lvl w:ilvl="8" w:tplc="87B007B6" w:tentative="1">
      <w:start w:val="1"/>
      <w:numFmt w:val="bullet"/>
      <w:lvlText w:val="–"/>
      <w:lvlJc w:val="left"/>
      <w:pPr>
        <w:tabs>
          <w:tab w:val="num" w:pos="6480"/>
        </w:tabs>
        <w:ind w:left="6480" w:hanging="360"/>
      </w:pPr>
      <w:rPr>
        <w:rFonts w:ascii="Arial" w:hAnsi="Arial" w:hint="default"/>
      </w:rPr>
    </w:lvl>
  </w:abstractNum>
  <w:abstractNum w:abstractNumId="25">
    <w:nsid w:val="43986E2B"/>
    <w:multiLevelType w:val="hybridMultilevel"/>
    <w:tmpl w:val="51268A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3D2D04"/>
    <w:multiLevelType w:val="hybridMultilevel"/>
    <w:tmpl w:val="38BCE8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FB75A8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nsid w:val="50A20B83"/>
    <w:multiLevelType w:val="hybridMultilevel"/>
    <w:tmpl w:val="85044B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55B672DC"/>
    <w:multiLevelType w:val="hybridMultilevel"/>
    <w:tmpl w:val="5BBA4B88"/>
    <w:lvl w:ilvl="0" w:tplc="1DFA41C4">
      <w:start w:val="1"/>
      <w:numFmt w:val="bullet"/>
      <w:lvlText w:val="–"/>
      <w:lvlJc w:val="left"/>
      <w:pPr>
        <w:tabs>
          <w:tab w:val="num" w:pos="720"/>
        </w:tabs>
        <w:ind w:left="720" w:hanging="360"/>
      </w:pPr>
      <w:rPr>
        <w:rFonts w:ascii="Arial" w:hAnsi="Arial" w:hint="default"/>
      </w:rPr>
    </w:lvl>
    <w:lvl w:ilvl="1" w:tplc="70EC7180">
      <w:start w:val="1"/>
      <w:numFmt w:val="bullet"/>
      <w:lvlText w:val="–"/>
      <w:lvlJc w:val="left"/>
      <w:pPr>
        <w:tabs>
          <w:tab w:val="num" w:pos="1440"/>
        </w:tabs>
        <w:ind w:left="1440" w:hanging="360"/>
      </w:pPr>
      <w:rPr>
        <w:rFonts w:ascii="Arial" w:hAnsi="Arial" w:hint="default"/>
      </w:rPr>
    </w:lvl>
    <w:lvl w:ilvl="2" w:tplc="D9C87CB4" w:tentative="1">
      <w:start w:val="1"/>
      <w:numFmt w:val="bullet"/>
      <w:lvlText w:val="–"/>
      <w:lvlJc w:val="left"/>
      <w:pPr>
        <w:tabs>
          <w:tab w:val="num" w:pos="2160"/>
        </w:tabs>
        <w:ind w:left="2160" w:hanging="360"/>
      </w:pPr>
      <w:rPr>
        <w:rFonts w:ascii="Arial" w:hAnsi="Arial" w:hint="default"/>
      </w:rPr>
    </w:lvl>
    <w:lvl w:ilvl="3" w:tplc="91609658" w:tentative="1">
      <w:start w:val="1"/>
      <w:numFmt w:val="bullet"/>
      <w:lvlText w:val="–"/>
      <w:lvlJc w:val="left"/>
      <w:pPr>
        <w:tabs>
          <w:tab w:val="num" w:pos="2880"/>
        </w:tabs>
        <w:ind w:left="2880" w:hanging="360"/>
      </w:pPr>
      <w:rPr>
        <w:rFonts w:ascii="Arial" w:hAnsi="Arial" w:hint="default"/>
      </w:rPr>
    </w:lvl>
    <w:lvl w:ilvl="4" w:tplc="2C10AF46" w:tentative="1">
      <w:start w:val="1"/>
      <w:numFmt w:val="bullet"/>
      <w:lvlText w:val="–"/>
      <w:lvlJc w:val="left"/>
      <w:pPr>
        <w:tabs>
          <w:tab w:val="num" w:pos="3600"/>
        </w:tabs>
        <w:ind w:left="3600" w:hanging="360"/>
      </w:pPr>
      <w:rPr>
        <w:rFonts w:ascii="Arial" w:hAnsi="Arial" w:hint="default"/>
      </w:rPr>
    </w:lvl>
    <w:lvl w:ilvl="5" w:tplc="832CA9F2" w:tentative="1">
      <w:start w:val="1"/>
      <w:numFmt w:val="bullet"/>
      <w:lvlText w:val="–"/>
      <w:lvlJc w:val="left"/>
      <w:pPr>
        <w:tabs>
          <w:tab w:val="num" w:pos="4320"/>
        </w:tabs>
        <w:ind w:left="4320" w:hanging="360"/>
      </w:pPr>
      <w:rPr>
        <w:rFonts w:ascii="Arial" w:hAnsi="Arial" w:hint="default"/>
      </w:rPr>
    </w:lvl>
    <w:lvl w:ilvl="6" w:tplc="49825682" w:tentative="1">
      <w:start w:val="1"/>
      <w:numFmt w:val="bullet"/>
      <w:lvlText w:val="–"/>
      <w:lvlJc w:val="left"/>
      <w:pPr>
        <w:tabs>
          <w:tab w:val="num" w:pos="5040"/>
        </w:tabs>
        <w:ind w:left="5040" w:hanging="360"/>
      </w:pPr>
      <w:rPr>
        <w:rFonts w:ascii="Arial" w:hAnsi="Arial" w:hint="default"/>
      </w:rPr>
    </w:lvl>
    <w:lvl w:ilvl="7" w:tplc="43769998" w:tentative="1">
      <w:start w:val="1"/>
      <w:numFmt w:val="bullet"/>
      <w:lvlText w:val="–"/>
      <w:lvlJc w:val="left"/>
      <w:pPr>
        <w:tabs>
          <w:tab w:val="num" w:pos="5760"/>
        </w:tabs>
        <w:ind w:left="5760" w:hanging="360"/>
      </w:pPr>
      <w:rPr>
        <w:rFonts w:ascii="Arial" w:hAnsi="Arial" w:hint="default"/>
      </w:rPr>
    </w:lvl>
    <w:lvl w:ilvl="8" w:tplc="F3361976" w:tentative="1">
      <w:start w:val="1"/>
      <w:numFmt w:val="bullet"/>
      <w:lvlText w:val="–"/>
      <w:lvlJc w:val="left"/>
      <w:pPr>
        <w:tabs>
          <w:tab w:val="num" w:pos="6480"/>
        </w:tabs>
        <w:ind w:left="6480" w:hanging="360"/>
      </w:pPr>
      <w:rPr>
        <w:rFonts w:ascii="Arial" w:hAnsi="Arial" w:hint="default"/>
      </w:rPr>
    </w:lvl>
  </w:abstractNum>
  <w:abstractNum w:abstractNumId="34">
    <w:nsid w:val="5C8C27AD"/>
    <w:multiLevelType w:val="hybridMultilevel"/>
    <w:tmpl w:val="9DECDA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3718CD"/>
    <w:multiLevelType w:val="hybridMultilevel"/>
    <w:tmpl w:val="29E23CB6"/>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7">
    <w:nsid w:val="60281A9A"/>
    <w:multiLevelType w:val="hybridMultilevel"/>
    <w:tmpl w:val="8A625F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2CC7AF8"/>
    <w:multiLevelType w:val="hybridMultilevel"/>
    <w:tmpl w:val="7CC0659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4EC7314"/>
    <w:multiLevelType w:val="hybridMultilevel"/>
    <w:tmpl w:val="1558592A"/>
    <w:lvl w:ilvl="0" w:tplc="FEE8D55A">
      <w:start w:val="1"/>
      <w:numFmt w:val="bullet"/>
      <w:lvlText w:val=""/>
      <w:lvlJc w:val="left"/>
      <w:pPr>
        <w:tabs>
          <w:tab w:val="num" w:pos="720"/>
        </w:tabs>
        <w:ind w:left="720" w:hanging="360"/>
      </w:pPr>
      <w:rPr>
        <w:rFonts w:ascii="Wingdings" w:hAnsi="Wingdings" w:hint="default"/>
      </w:rPr>
    </w:lvl>
    <w:lvl w:ilvl="1" w:tplc="5E4A9256" w:tentative="1">
      <w:start w:val="1"/>
      <w:numFmt w:val="bullet"/>
      <w:lvlText w:val=""/>
      <w:lvlJc w:val="left"/>
      <w:pPr>
        <w:tabs>
          <w:tab w:val="num" w:pos="1440"/>
        </w:tabs>
        <w:ind w:left="1440" w:hanging="360"/>
      </w:pPr>
      <w:rPr>
        <w:rFonts w:ascii="Wingdings" w:hAnsi="Wingdings" w:hint="default"/>
      </w:rPr>
    </w:lvl>
    <w:lvl w:ilvl="2" w:tplc="601ECAD0" w:tentative="1">
      <w:start w:val="1"/>
      <w:numFmt w:val="bullet"/>
      <w:lvlText w:val=""/>
      <w:lvlJc w:val="left"/>
      <w:pPr>
        <w:tabs>
          <w:tab w:val="num" w:pos="2160"/>
        </w:tabs>
        <w:ind w:left="2160" w:hanging="360"/>
      </w:pPr>
      <w:rPr>
        <w:rFonts w:ascii="Wingdings" w:hAnsi="Wingdings" w:hint="default"/>
      </w:rPr>
    </w:lvl>
    <w:lvl w:ilvl="3" w:tplc="078A7378" w:tentative="1">
      <w:start w:val="1"/>
      <w:numFmt w:val="bullet"/>
      <w:lvlText w:val=""/>
      <w:lvlJc w:val="left"/>
      <w:pPr>
        <w:tabs>
          <w:tab w:val="num" w:pos="2880"/>
        </w:tabs>
        <w:ind w:left="2880" w:hanging="360"/>
      </w:pPr>
      <w:rPr>
        <w:rFonts w:ascii="Wingdings" w:hAnsi="Wingdings" w:hint="default"/>
      </w:rPr>
    </w:lvl>
    <w:lvl w:ilvl="4" w:tplc="379E3192" w:tentative="1">
      <w:start w:val="1"/>
      <w:numFmt w:val="bullet"/>
      <w:lvlText w:val=""/>
      <w:lvlJc w:val="left"/>
      <w:pPr>
        <w:tabs>
          <w:tab w:val="num" w:pos="3600"/>
        </w:tabs>
        <w:ind w:left="3600" w:hanging="360"/>
      </w:pPr>
      <w:rPr>
        <w:rFonts w:ascii="Wingdings" w:hAnsi="Wingdings" w:hint="default"/>
      </w:rPr>
    </w:lvl>
    <w:lvl w:ilvl="5" w:tplc="36D4B576" w:tentative="1">
      <w:start w:val="1"/>
      <w:numFmt w:val="bullet"/>
      <w:lvlText w:val=""/>
      <w:lvlJc w:val="left"/>
      <w:pPr>
        <w:tabs>
          <w:tab w:val="num" w:pos="4320"/>
        </w:tabs>
        <w:ind w:left="4320" w:hanging="360"/>
      </w:pPr>
      <w:rPr>
        <w:rFonts w:ascii="Wingdings" w:hAnsi="Wingdings" w:hint="default"/>
      </w:rPr>
    </w:lvl>
    <w:lvl w:ilvl="6" w:tplc="08FE492A" w:tentative="1">
      <w:start w:val="1"/>
      <w:numFmt w:val="bullet"/>
      <w:lvlText w:val=""/>
      <w:lvlJc w:val="left"/>
      <w:pPr>
        <w:tabs>
          <w:tab w:val="num" w:pos="5040"/>
        </w:tabs>
        <w:ind w:left="5040" w:hanging="360"/>
      </w:pPr>
      <w:rPr>
        <w:rFonts w:ascii="Wingdings" w:hAnsi="Wingdings" w:hint="default"/>
      </w:rPr>
    </w:lvl>
    <w:lvl w:ilvl="7" w:tplc="5492EAF4" w:tentative="1">
      <w:start w:val="1"/>
      <w:numFmt w:val="bullet"/>
      <w:lvlText w:val=""/>
      <w:lvlJc w:val="left"/>
      <w:pPr>
        <w:tabs>
          <w:tab w:val="num" w:pos="5760"/>
        </w:tabs>
        <w:ind w:left="5760" w:hanging="360"/>
      </w:pPr>
      <w:rPr>
        <w:rFonts w:ascii="Wingdings" w:hAnsi="Wingdings" w:hint="default"/>
      </w:rPr>
    </w:lvl>
    <w:lvl w:ilvl="8" w:tplc="45A8938E" w:tentative="1">
      <w:start w:val="1"/>
      <w:numFmt w:val="bullet"/>
      <w:lvlText w:val=""/>
      <w:lvlJc w:val="left"/>
      <w:pPr>
        <w:tabs>
          <w:tab w:val="num" w:pos="6480"/>
        </w:tabs>
        <w:ind w:left="6480" w:hanging="360"/>
      </w:pPr>
      <w:rPr>
        <w:rFonts w:ascii="Wingdings" w:hAnsi="Wingdings" w:hint="default"/>
      </w:rPr>
    </w:lvl>
  </w:abstractNum>
  <w:abstractNum w:abstractNumId="40">
    <w:nsid w:val="66A74F62"/>
    <w:multiLevelType w:val="hybridMultilevel"/>
    <w:tmpl w:val="7292D85A"/>
    <w:lvl w:ilvl="0" w:tplc="6C80D824">
      <w:start w:val="1"/>
      <w:numFmt w:val="bullet"/>
      <w:lvlText w:val=""/>
      <w:lvlJc w:val="left"/>
      <w:pPr>
        <w:tabs>
          <w:tab w:val="num" w:pos="720"/>
        </w:tabs>
        <w:ind w:left="720" w:hanging="360"/>
      </w:pPr>
      <w:rPr>
        <w:rFonts w:ascii="Wingdings" w:hAnsi="Wingdings" w:hint="default"/>
      </w:rPr>
    </w:lvl>
    <w:lvl w:ilvl="1" w:tplc="98E632AE" w:tentative="1">
      <w:start w:val="1"/>
      <w:numFmt w:val="bullet"/>
      <w:lvlText w:val=""/>
      <w:lvlJc w:val="left"/>
      <w:pPr>
        <w:tabs>
          <w:tab w:val="num" w:pos="1440"/>
        </w:tabs>
        <w:ind w:left="1440" w:hanging="360"/>
      </w:pPr>
      <w:rPr>
        <w:rFonts w:ascii="Wingdings" w:hAnsi="Wingdings" w:hint="default"/>
      </w:rPr>
    </w:lvl>
    <w:lvl w:ilvl="2" w:tplc="B6008F8A" w:tentative="1">
      <w:start w:val="1"/>
      <w:numFmt w:val="bullet"/>
      <w:lvlText w:val=""/>
      <w:lvlJc w:val="left"/>
      <w:pPr>
        <w:tabs>
          <w:tab w:val="num" w:pos="2160"/>
        </w:tabs>
        <w:ind w:left="2160" w:hanging="360"/>
      </w:pPr>
      <w:rPr>
        <w:rFonts w:ascii="Wingdings" w:hAnsi="Wingdings" w:hint="default"/>
      </w:rPr>
    </w:lvl>
    <w:lvl w:ilvl="3" w:tplc="28269024" w:tentative="1">
      <w:start w:val="1"/>
      <w:numFmt w:val="bullet"/>
      <w:lvlText w:val=""/>
      <w:lvlJc w:val="left"/>
      <w:pPr>
        <w:tabs>
          <w:tab w:val="num" w:pos="2880"/>
        </w:tabs>
        <w:ind w:left="2880" w:hanging="360"/>
      </w:pPr>
      <w:rPr>
        <w:rFonts w:ascii="Wingdings" w:hAnsi="Wingdings" w:hint="default"/>
      </w:rPr>
    </w:lvl>
    <w:lvl w:ilvl="4" w:tplc="54FCA600" w:tentative="1">
      <w:start w:val="1"/>
      <w:numFmt w:val="bullet"/>
      <w:lvlText w:val=""/>
      <w:lvlJc w:val="left"/>
      <w:pPr>
        <w:tabs>
          <w:tab w:val="num" w:pos="3600"/>
        </w:tabs>
        <w:ind w:left="3600" w:hanging="360"/>
      </w:pPr>
      <w:rPr>
        <w:rFonts w:ascii="Wingdings" w:hAnsi="Wingdings" w:hint="default"/>
      </w:rPr>
    </w:lvl>
    <w:lvl w:ilvl="5" w:tplc="CB181412" w:tentative="1">
      <w:start w:val="1"/>
      <w:numFmt w:val="bullet"/>
      <w:lvlText w:val=""/>
      <w:lvlJc w:val="left"/>
      <w:pPr>
        <w:tabs>
          <w:tab w:val="num" w:pos="4320"/>
        </w:tabs>
        <w:ind w:left="4320" w:hanging="360"/>
      </w:pPr>
      <w:rPr>
        <w:rFonts w:ascii="Wingdings" w:hAnsi="Wingdings" w:hint="default"/>
      </w:rPr>
    </w:lvl>
    <w:lvl w:ilvl="6" w:tplc="5A8AFC02" w:tentative="1">
      <w:start w:val="1"/>
      <w:numFmt w:val="bullet"/>
      <w:lvlText w:val=""/>
      <w:lvlJc w:val="left"/>
      <w:pPr>
        <w:tabs>
          <w:tab w:val="num" w:pos="5040"/>
        </w:tabs>
        <w:ind w:left="5040" w:hanging="360"/>
      </w:pPr>
      <w:rPr>
        <w:rFonts w:ascii="Wingdings" w:hAnsi="Wingdings" w:hint="default"/>
      </w:rPr>
    </w:lvl>
    <w:lvl w:ilvl="7" w:tplc="A6684CAC" w:tentative="1">
      <w:start w:val="1"/>
      <w:numFmt w:val="bullet"/>
      <w:lvlText w:val=""/>
      <w:lvlJc w:val="left"/>
      <w:pPr>
        <w:tabs>
          <w:tab w:val="num" w:pos="5760"/>
        </w:tabs>
        <w:ind w:left="5760" w:hanging="360"/>
      </w:pPr>
      <w:rPr>
        <w:rFonts w:ascii="Wingdings" w:hAnsi="Wingdings" w:hint="default"/>
      </w:rPr>
    </w:lvl>
    <w:lvl w:ilvl="8" w:tplc="B238981C" w:tentative="1">
      <w:start w:val="1"/>
      <w:numFmt w:val="bullet"/>
      <w:lvlText w:val=""/>
      <w:lvlJc w:val="left"/>
      <w:pPr>
        <w:tabs>
          <w:tab w:val="num" w:pos="6480"/>
        </w:tabs>
        <w:ind w:left="6480" w:hanging="360"/>
      </w:pPr>
      <w:rPr>
        <w:rFonts w:ascii="Wingdings" w:hAnsi="Wingdings" w:hint="default"/>
      </w:rPr>
    </w:lvl>
  </w:abstractNum>
  <w:abstractNum w:abstractNumId="41">
    <w:nsid w:val="6ED24B52"/>
    <w:multiLevelType w:val="hybridMultilevel"/>
    <w:tmpl w:val="DC486A5A"/>
    <w:lvl w:ilvl="0" w:tplc="5E2673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EEA4662"/>
    <w:multiLevelType w:val="hybridMultilevel"/>
    <w:tmpl w:val="BF04B5AC"/>
    <w:lvl w:ilvl="0" w:tplc="125CD726">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74202E81"/>
    <w:multiLevelType w:val="hybridMultilevel"/>
    <w:tmpl w:val="C23E41DA"/>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7D0F45"/>
    <w:multiLevelType w:val="hybridMultilevel"/>
    <w:tmpl w:val="E6C0ED16"/>
    <w:lvl w:ilvl="0" w:tplc="0DFCB750">
      <w:start w:val="1"/>
      <w:numFmt w:val="bullet"/>
      <w:lvlText w:val=""/>
      <w:lvlJc w:val="left"/>
      <w:pPr>
        <w:tabs>
          <w:tab w:val="num" w:pos="360"/>
        </w:tabs>
        <w:ind w:left="360" w:hanging="360"/>
      </w:pPr>
      <w:rPr>
        <w:rFonts w:ascii="Wingdings" w:hAnsi="Wingdings" w:hint="default"/>
      </w:rPr>
    </w:lvl>
    <w:lvl w:ilvl="1" w:tplc="E9502D8C">
      <w:start w:val="1"/>
      <w:numFmt w:val="bullet"/>
      <w:lvlText w:val=""/>
      <w:lvlJc w:val="left"/>
      <w:pPr>
        <w:tabs>
          <w:tab w:val="num" w:pos="1080"/>
        </w:tabs>
        <w:ind w:left="1080" w:hanging="360"/>
      </w:pPr>
      <w:rPr>
        <w:rFonts w:ascii="Wingdings" w:hAnsi="Wingdings" w:hint="default"/>
      </w:rPr>
    </w:lvl>
    <w:lvl w:ilvl="2" w:tplc="DB027C3C" w:tentative="1">
      <w:start w:val="1"/>
      <w:numFmt w:val="bullet"/>
      <w:lvlText w:val=""/>
      <w:lvlJc w:val="left"/>
      <w:pPr>
        <w:tabs>
          <w:tab w:val="num" w:pos="1800"/>
        </w:tabs>
        <w:ind w:left="1800" w:hanging="360"/>
      </w:pPr>
      <w:rPr>
        <w:rFonts w:ascii="Wingdings" w:hAnsi="Wingdings" w:hint="default"/>
      </w:rPr>
    </w:lvl>
    <w:lvl w:ilvl="3" w:tplc="9F4E1F3A" w:tentative="1">
      <w:start w:val="1"/>
      <w:numFmt w:val="bullet"/>
      <w:lvlText w:val=""/>
      <w:lvlJc w:val="left"/>
      <w:pPr>
        <w:tabs>
          <w:tab w:val="num" w:pos="2520"/>
        </w:tabs>
        <w:ind w:left="2520" w:hanging="360"/>
      </w:pPr>
      <w:rPr>
        <w:rFonts w:ascii="Wingdings" w:hAnsi="Wingdings" w:hint="default"/>
      </w:rPr>
    </w:lvl>
    <w:lvl w:ilvl="4" w:tplc="45A8C3C6" w:tentative="1">
      <w:start w:val="1"/>
      <w:numFmt w:val="bullet"/>
      <w:lvlText w:val=""/>
      <w:lvlJc w:val="left"/>
      <w:pPr>
        <w:tabs>
          <w:tab w:val="num" w:pos="3240"/>
        </w:tabs>
        <w:ind w:left="3240" w:hanging="360"/>
      </w:pPr>
      <w:rPr>
        <w:rFonts w:ascii="Wingdings" w:hAnsi="Wingdings" w:hint="default"/>
      </w:rPr>
    </w:lvl>
    <w:lvl w:ilvl="5" w:tplc="F4142EC6" w:tentative="1">
      <w:start w:val="1"/>
      <w:numFmt w:val="bullet"/>
      <w:lvlText w:val=""/>
      <w:lvlJc w:val="left"/>
      <w:pPr>
        <w:tabs>
          <w:tab w:val="num" w:pos="3960"/>
        </w:tabs>
        <w:ind w:left="3960" w:hanging="360"/>
      </w:pPr>
      <w:rPr>
        <w:rFonts w:ascii="Wingdings" w:hAnsi="Wingdings" w:hint="default"/>
      </w:rPr>
    </w:lvl>
    <w:lvl w:ilvl="6" w:tplc="B456B86E" w:tentative="1">
      <w:start w:val="1"/>
      <w:numFmt w:val="bullet"/>
      <w:lvlText w:val=""/>
      <w:lvlJc w:val="left"/>
      <w:pPr>
        <w:tabs>
          <w:tab w:val="num" w:pos="4680"/>
        </w:tabs>
        <w:ind w:left="4680" w:hanging="360"/>
      </w:pPr>
      <w:rPr>
        <w:rFonts w:ascii="Wingdings" w:hAnsi="Wingdings" w:hint="default"/>
      </w:rPr>
    </w:lvl>
    <w:lvl w:ilvl="7" w:tplc="FD542442" w:tentative="1">
      <w:start w:val="1"/>
      <w:numFmt w:val="bullet"/>
      <w:lvlText w:val=""/>
      <w:lvlJc w:val="left"/>
      <w:pPr>
        <w:tabs>
          <w:tab w:val="num" w:pos="5400"/>
        </w:tabs>
        <w:ind w:left="5400" w:hanging="360"/>
      </w:pPr>
      <w:rPr>
        <w:rFonts w:ascii="Wingdings" w:hAnsi="Wingdings" w:hint="default"/>
      </w:rPr>
    </w:lvl>
    <w:lvl w:ilvl="8" w:tplc="7DC8EFEA" w:tentative="1">
      <w:start w:val="1"/>
      <w:numFmt w:val="bullet"/>
      <w:lvlText w:val=""/>
      <w:lvlJc w:val="left"/>
      <w:pPr>
        <w:tabs>
          <w:tab w:val="num" w:pos="6120"/>
        </w:tabs>
        <w:ind w:left="6120" w:hanging="360"/>
      </w:pPr>
      <w:rPr>
        <w:rFonts w:ascii="Wingdings" w:hAnsi="Wingdings" w:hint="default"/>
      </w:rPr>
    </w:lvl>
  </w:abstractNum>
  <w:abstractNum w:abstractNumId="46">
    <w:nsid w:val="7B401814"/>
    <w:multiLevelType w:val="hybridMultilevel"/>
    <w:tmpl w:val="FBCC7E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8">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8"/>
  </w:num>
  <w:num w:numId="2">
    <w:abstractNumId w:val="43"/>
  </w:num>
  <w:num w:numId="3">
    <w:abstractNumId w:val="27"/>
  </w:num>
  <w:num w:numId="4">
    <w:abstractNumId w:val="20"/>
  </w:num>
  <w:num w:numId="5">
    <w:abstractNumId w:val="49"/>
  </w:num>
  <w:num w:numId="6">
    <w:abstractNumId w:val="35"/>
  </w:num>
  <w:num w:numId="7">
    <w:abstractNumId w:val="47"/>
  </w:num>
  <w:num w:numId="8">
    <w:abstractNumId w:val="32"/>
  </w:num>
  <w:num w:numId="9">
    <w:abstractNumId w:val="23"/>
  </w:num>
  <w:num w:numId="10">
    <w:abstractNumId w:val="9"/>
  </w:num>
  <w:num w:numId="11">
    <w:abstractNumId w:val="26"/>
  </w:num>
  <w:num w:numId="12">
    <w:abstractNumId w:val="21"/>
  </w:num>
  <w:num w:numId="13">
    <w:abstractNumId w:val="16"/>
  </w:num>
  <w:num w:numId="14">
    <w:abstractNumId w:val="17"/>
  </w:num>
  <w:num w:numId="15">
    <w:abstractNumId w:val="34"/>
  </w:num>
  <w:num w:numId="16">
    <w:abstractNumId w:val="36"/>
  </w:num>
  <w:num w:numId="17">
    <w:abstractNumId w:val="42"/>
  </w:num>
  <w:num w:numId="18">
    <w:abstractNumId w:val="33"/>
  </w:num>
  <w:num w:numId="19">
    <w:abstractNumId w:val="31"/>
  </w:num>
  <w:num w:numId="20">
    <w:abstractNumId w:val="14"/>
  </w:num>
  <w:num w:numId="21">
    <w:abstractNumId w:val="4"/>
  </w:num>
  <w:num w:numId="22">
    <w:abstractNumId w:val="48"/>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8"/>
  </w:num>
  <w:num w:numId="25">
    <w:abstractNumId w:val="48"/>
  </w:num>
  <w:num w:numId="26">
    <w:abstractNumId w:val="48"/>
  </w:num>
  <w:num w:numId="27">
    <w:abstractNumId w:val="48"/>
  </w:num>
  <w:num w:numId="28">
    <w:abstractNumId w:val="48"/>
  </w:num>
  <w:num w:numId="29">
    <w:abstractNumId w:val="48"/>
  </w:num>
  <w:num w:numId="30">
    <w:abstractNumId w:val="48"/>
  </w:num>
  <w:num w:numId="31">
    <w:abstractNumId w:val="48"/>
  </w:num>
  <w:num w:numId="32">
    <w:abstractNumId w:val="48"/>
    <w:lvlOverride w:ilvl="0">
      <w:startOverride w:val="8"/>
    </w:lvlOverride>
  </w:num>
  <w:num w:numId="33">
    <w:abstractNumId w:val="18"/>
  </w:num>
  <w:num w:numId="34">
    <w:abstractNumId w:val="6"/>
  </w:num>
  <w:num w:numId="35">
    <w:abstractNumId w:val="10"/>
  </w:num>
  <w:num w:numId="36">
    <w:abstractNumId w:val="37"/>
  </w:num>
  <w:num w:numId="37">
    <w:abstractNumId w:val="48"/>
  </w:num>
  <w:num w:numId="38">
    <w:abstractNumId w:val="25"/>
  </w:num>
  <w:num w:numId="39">
    <w:abstractNumId w:val="8"/>
  </w:num>
  <w:num w:numId="40">
    <w:abstractNumId w:val="19"/>
  </w:num>
  <w:num w:numId="41">
    <w:abstractNumId w:val="12"/>
  </w:num>
  <w:num w:numId="42">
    <w:abstractNumId w:val="44"/>
  </w:num>
  <w:num w:numId="43">
    <w:abstractNumId w:val="11"/>
  </w:num>
  <w:num w:numId="44">
    <w:abstractNumId w:val="7"/>
  </w:num>
  <w:num w:numId="45">
    <w:abstractNumId w:val="5"/>
  </w:num>
  <w:num w:numId="46">
    <w:abstractNumId w:val="28"/>
  </w:num>
  <w:num w:numId="47">
    <w:abstractNumId w:val="38"/>
  </w:num>
  <w:num w:numId="48">
    <w:abstractNumId w:val="45"/>
  </w:num>
  <w:num w:numId="49">
    <w:abstractNumId w:val="15"/>
  </w:num>
  <w:num w:numId="50">
    <w:abstractNumId w:val="13"/>
  </w:num>
  <w:num w:numId="51">
    <w:abstractNumId w:val="2"/>
  </w:num>
  <w:num w:numId="52">
    <w:abstractNumId w:val="48"/>
  </w:num>
  <w:num w:numId="53">
    <w:abstractNumId w:val="29"/>
  </w:num>
  <w:num w:numId="54">
    <w:abstractNumId w:val="22"/>
  </w:num>
  <w:num w:numId="55">
    <w:abstractNumId w:val="39"/>
  </w:num>
  <w:num w:numId="56">
    <w:abstractNumId w:val="40"/>
  </w:num>
  <w:num w:numId="57">
    <w:abstractNumId w:val="3"/>
  </w:num>
  <w:num w:numId="58">
    <w:abstractNumId w:val="46"/>
  </w:num>
  <w:num w:numId="59">
    <w:abstractNumId w:val="1"/>
  </w:num>
  <w:num w:numId="60">
    <w:abstractNumId w:val="30"/>
  </w:num>
  <w:num w:numId="61">
    <w:abstractNumId w:val="48"/>
  </w:num>
  <w:num w:numId="62">
    <w:abstractNumId w:val="48"/>
  </w:num>
  <w:num w:numId="63">
    <w:abstractNumId w:val="48"/>
  </w:num>
  <w:num w:numId="64">
    <w:abstractNumId w:val="48"/>
  </w:num>
  <w:num w:numId="65">
    <w:abstractNumId w:val="24"/>
  </w:num>
  <w:num w:numId="66">
    <w:abstractNumId w:val="48"/>
  </w:num>
  <w:num w:numId="67">
    <w:abstractNumId w:val="4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C6A"/>
    <w:rsid w:val="00000F5E"/>
    <w:rsid w:val="00003305"/>
    <w:rsid w:val="0000358C"/>
    <w:rsid w:val="00004C78"/>
    <w:rsid w:val="00005878"/>
    <w:rsid w:val="00005950"/>
    <w:rsid w:val="0000656C"/>
    <w:rsid w:val="0001128D"/>
    <w:rsid w:val="00011EEA"/>
    <w:rsid w:val="00011F51"/>
    <w:rsid w:val="000134E0"/>
    <w:rsid w:val="0001676A"/>
    <w:rsid w:val="00021556"/>
    <w:rsid w:val="00022DE1"/>
    <w:rsid w:val="00023201"/>
    <w:rsid w:val="000246DD"/>
    <w:rsid w:val="000248F2"/>
    <w:rsid w:val="00025F51"/>
    <w:rsid w:val="00027764"/>
    <w:rsid w:val="000304CD"/>
    <w:rsid w:val="00031284"/>
    <w:rsid w:val="00031A2A"/>
    <w:rsid w:val="00032A4E"/>
    <w:rsid w:val="000344A9"/>
    <w:rsid w:val="00035B01"/>
    <w:rsid w:val="00036FF6"/>
    <w:rsid w:val="00040642"/>
    <w:rsid w:val="000428ED"/>
    <w:rsid w:val="00045163"/>
    <w:rsid w:val="0004559B"/>
    <w:rsid w:val="000465AB"/>
    <w:rsid w:val="000477DA"/>
    <w:rsid w:val="00047AA0"/>
    <w:rsid w:val="00050341"/>
    <w:rsid w:val="0005089A"/>
    <w:rsid w:val="00052914"/>
    <w:rsid w:val="00052F29"/>
    <w:rsid w:val="000536A1"/>
    <w:rsid w:val="00054221"/>
    <w:rsid w:val="000566D1"/>
    <w:rsid w:val="00056769"/>
    <w:rsid w:val="00056770"/>
    <w:rsid w:val="00056CCB"/>
    <w:rsid w:val="00057034"/>
    <w:rsid w:val="000576E8"/>
    <w:rsid w:val="00060954"/>
    <w:rsid w:val="00061F1F"/>
    <w:rsid w:val="000624E3"/>
    <w:rsid w:val="00064486"/>
    <w:rsid w:val="00065D3F"/>
    <w:rsid w:val="000672EE"/>
    <w:rsid w:val="0007034F"/>
    <w:rsid w:val="000706A6"/>
    <w:rsid w:val="00070FDE"/>
    <w:rsid w:val="00073C40"/>
    <w:rsid w:val="00076DCB"/>
    <w:rsid w:val="000811E6"/>
    <w:rsid w:val="0008266A"/>
    <w:rsid w:val="0008408E"/>
    <w:rsid w:val="00085BB3"/>
    <w:rsid w:val="00086EB6"/>
    <w:rsid w:val="0009049D"/>
    <w:rsid w:val="00090EB9"/>
    <w:rsid w:val="00093268"/>
    <w:rsid w:val="000936C0"/>
    <w:rsid w:val="00095008"/>
    <w:rsid w:val="00095CDE"/>
    <w:rsid w:val="000A017C"/>
    <w:rsid w:val="000A1B06"/>
    <w:rsid w:val="000A2E3C"/>
    <w:rsid w:val="000A4EB5"/>
    <w:rsid w:val="000A5659"/>
    <w:rsid w:val="000A627B"/>
    <w:rsid w:val="000B046E"/>
    <w:rsid w:val="000B34B8"/>
    <w:rsid w:val="000B4C1A"/>
    <w:rsid w:val="000B59F3"/>
    <w:rsid w:val="000B625F"/>
    <w:rsid w:val="000B7CEA"/>
    <w:rsid w:val="000C1760"/>
    <w:rsid w:val="000C2F0B"/>
    <w:rsid w:val="000C353D"/>
    <w:rsid w:val="000C3734"/>
    <w:rsid w:val="000C3BEC"/>
    <w:rsid w:val="000C3CCC"/>
    <w:rsid w:val="000C4045"/>
    <w:rsid w:val="000C4560"/>
    <w:rsid w:val="000C59E0"/>
    <w:rsid w:val="000D10BF"/>
    <w:rsid w:val="000D13D5"/>
    <w:rsid w:val="000D1E8C"/>
    <w:rsid w:val="000D2C67"/>
    <w:rsid w:val="000D430F"/>
    <w:rsid w:val="000D4D0D"/>
    <w:rsid w:val="000D55FB"/>
    <w:rsid w:val="000D597C"/>
    <w:rsid w:val="000D6954"/>
    <w:rsid w:val="000E0B52"/>
    <w:rsid w:val="000E175E"/>
    <w:rsid w:val="000E2D0B"/>
    <w:rsid w:val="000E3191"/>
    <w:rsid w:val="000E33F1"/>
    <w:rsid w:val="000E3F9E"/>
    <w:rsid w:val="000E6C1D"/>
    <w:rsid w:val="000E75F0"/>
    <w:rsid w:val="000E7C84"/>
    <w:rsid w:val="000F0993"/>
    <w:rsid w:val="000F0CD2"/>
    <w:rsid w:val="000F2263"/>
    <w:rsid w:val="000F3037"/>
    <w:rsid w:val="000F5245"/>
    <w:rsid w:val="000F7CDA"/>
    <w:rsid w:val="001002DE"/>
    <w:rsid w:val="00100F1D"/>
    <w:rsid w:val="001012FB"/>
    <w:rsid w:val="001021F9"/>
    <w:rsid w:val="0010319B"/>
    <w:rsid w:val="001053BE"/>
    <w:rsid w:val="00105D26"/>
    <w:rsid w:val="001066F9"/>
    <w:rsid w:val="00106E3F"/>
    <w:rsid w:val="0011025A"/>
    <w:rsid w:val="00110F07"/>
    <w:rsid w:val="00111492"/>
    <w:rsid w:val="0011190F"/>
    <w:rsid w:val="00111B6E"/>
    <w:rsid w:val="00111E00"/>
    <w:rsid w:val="00115EBC"/>
    <w:rsid w:val="00116DDE"/>
    <w:rsid w:val="0012017D"/>
    <w:rsid w:val="001217D1"/>
    <w:rsid w:val="00121B06"/>
    <w:rsid w:val="00121B43"/>
    <w:rsid w:val="00122364"/>
    <w:rsid w:val="001257FD"/>
    <w:rsid w:val="00126956"/>
    <w:rsid w:val="00127299"/>
    <w:rsid w:val="00127F25"/>
    <w:rsid w:val="001314A2"/>
    <w:rsid w:val="0013397C"/>
    <w:rsid w:val="0013456C"/>
    <w:rsid w:val="00134D03"/>
    <w:rsid w:val="00134EEB"/>
    <w:rsid w:val="00136BAD"/>
    <w:rsid w:val="00136F53"/>
    <w:rsid w:val="00137BA4"/>
    <w:rsid w:val="00140B13"/>
    <w:rsid w:val="001413CC"/>
    <w:rsid w:val="00141465"/>
    <w:rsid w:val="001417F1"/>
    <w:rsid w:val="00141E85"/>
    <w:rsid w:val="00143516"/>
    <w:rsid w:val="00144A34"/>
    <w:rsid w:val="0014538B"/>
    <w:rsid w:val="00146F8E"/>
    <w:rsid w:val="00147FDE"/>
    <w:rsid w:val="00150E30"/>
    <w:rsid w:val="00151711"/>
    <w:rsid w:val="00151A96"/>
    <w:rsid w:val="00152A47"/>
    <w:rsid w:val="00155A9E"/>
    <w:rsid w:val="00155E4D"/>
    <w:rsid w:val="00156F59"/>
    <w:rsid w:val="001577F9"/>
    <w:rsid w:val="00161FA8"/>
    <w:rsid w:val="00163692"/>
    <w:rsid w:val="00164FB9"/>
    <w:rsid w:val="00171510"/>
    <w:rsid w:val="00172EF2"/>
    <w:rsid w:val="00175106"/>
    <w:rsid w:val="00175DA6"/>
    <w:rsid w:val="00176823"/>
    <w:rsid w:val="00176B4B"/>
    <w:rsid w:val="0018040E"/>
    <w:rsid w:val="00180A91"/>
    <w:rsid w:val="00180F92"/>
    <w:rsid w:val="0018102D"/>
    <w:rsid w:val="001833A7"/>
    <w:rsid w:val="0018368F"/>
    <w:rsid w:val="00183B6F"/>
    <w:rsid w:val="00183FF8"/>
    <w:rsid w:val="001847B8"/>
    <w:rsid w:val="00185535"/>
    <w:rsid w:val="00192A5A"/>
    <w:rsid w:val="00192F26"/>
    <w:rsid w:val="00193F5B"/>
    <w:rsid w:val="0019405D"/>
    <w:rsid w:val="001960E8"/>
    <w:rsid w:val="00197D85"/>
    <w:rsid w:val="001A01C8"/>
    <w:rsid w:val="001A03B9"/>
    <w:rsid w:val="001A1098"/>
    <w:rsid w:val="001A1241"/>
    <w:rsid w:val="001A5704"/>
    <w:rsid w:val="001A5B57"/>
    <w:rsid w:val="001A6A03"/>
    <w:rsid w:val="001A6C05"/>
    <w:rsid w:val="001B0CB5"/>
    <w:rsid w:val="001B1B9E"/>
    <w:rsid w:val="001B2656"/>
    <w:rsid w:val="001B4D21"/>
    <w:rsid w:val="001B539D"/>
    <w:rsid w:val="001B63D5"/>
    <w:rsid w:val="001C1A0C"/>
    <w:rsid w:val="001C33A5"/>
    <w:rsid w:val="001C5074"/>
    <w:rsid w:val="001C55E4"/>
    <w:rsid w:val="001D03AC"/>
    <w:rsid w:val="001D1C14"/>
    <w:rsid w:val="001D1D37"/>
    <w:rsid w:val="001D36AB"/>
    <w:rsid w:val="001D3C80"/>
    <w:rsid w:val="001D68C3"/>
    <w:rsid w:val="001D71C2"/>
    <w:rsid w:val="001E031D"/>
    <w:rsid w:val="001E0812"/>
    <w:rsid w:val="001E1919"/>
    <w:rsid w:val="001E2776"/>
    <w:rsid w:val="001F03C4"/>
    <w:rsid w:val="001F1015"/>
    <w:rsid w:val="001F1649"/>
    <w:rsid w:val="001F1A07"/>
    <w:rsid w:val="001F21FA"/>
    <w:rsid w:val="001F3686"/>
    <w:rsid w:val="001F3EE7"/>
    <w:rsid w:val="001F4384"/>
    <w:rsid w:val="001F5E91"/>
    <w:rsid w:val="001F6FD8"/>
    <w:rsid w:val="00201FE2"/>
    <w:rsid w:val="002039A3"/>
    <w:rsid w:val="00203B1D"/>
    <w:rsid w:val="00203BCF"/>
    <w:rsid w:val="00204290"/>
    <w:rsid w:val="0020468B"/>
    <w:rsid w:val="00205B8E"/>
    <w:rsid w:val="00206505"/>
    <w:rsid w:val="0020669C"/>
    <w:rsid w:val="00207C1E"/>
    <w:rsid w:val="0021489B"/>
    <w:rsid w:val="002149E9"/>
    <w:rsid w:val="00215930"/>
    <w:rsid w:val="00216CFB"/>
    <w:rsid w:val="002174DE"/>
    <w:rsid w:val="00222800"/>
    <w:rsid w:val="00222F59"/>
    <w:rsid w:val="002240C9"/>
    <w:rsid w:val="00225575"/>
    <w:rsid w:val="0022756B"/>
    <w:rsid w:val="002349CB"/>
    <w:rsid w:val="002360D4"/>
    <w:rsid w:val="002400D9"/>
    <w:rsid w:val="0024114E"/>
    <w:rsid w:val="0024210C"/>
    <w:rsid w:val="0024226F"/>
    <w:rsid w:val="00242566"/>
    <w:rsid w:val="00242EAE"/>
    <w:rsid w:val="002435B3"/>
    <w:rsid w:val="002440B8"/>
    <w:rsid w:val="0024535C"/>
    <w:rsid w:val="00246045"/>
    <w:rsid w:val="00247101"/>
    <w:rsid w:val="00247D71"/>
    <w:rsid w:val="00250DA0"/>
    <w:rsid w:val="0025113C"/>
    <w:rsid w:val="0025163A"/>
    <w:rsid w:val="002533F1"/>
    <w:rsid w:val="00253833"/>
    <w:rsid w:val="002538DB"/>
    <w:rsid w:val="0025606F"/>
    <w:rsid w:val="002601F7"/>
    <w:rsid w:val="002603BF"/>
    <w:rsid w:val="00260E66"/>
    <w:rsid w:val="002612BA"/>
    <w:rsid w:val="00261EF3"/>
    <w:rsid w:val="0026345B"/>
    <w:rsid w:val="0026406F"/>
    <w:rsid w:val="0026420C"/>
    <w:rsid w:val="00265D4F"/>
    <w:rsid w:val="00266F66"/>
    <w:rsid w:val="002676F8"/>
    <w:rsid w:val="00267AEE"/>
    <w:rsid w:val="00267B88"/>
    <w:rsid w:val="00271A58"/>
    <w:rsid w:val="00272004"/>
    <w:rsid w:val="0027245D"/>
    <w:rsid w:val="002755A6"/>
    <w:rsid w:val="002759E7"/>
    <w:rsid w:val="0027621F"/>
    <w:rsid w:val="002769A9"/>
    <w:rsid w:val="0027790B"/>
    <w:rsid w:val="0028193D"/>
    <w:rsid w:val="00282910"/>
    <w:rsid w:val="0028640C"/>
    <w:rsid w:val="00290605"/>
    <w:rsid w:val="00291721"/>
    <w:rsid w:val="002934AA"/>
    <w:rsid w:val="00293531"/>
    <w:rsid w:val="00294FD4"/>
    <w:rsid w:val="00295A73"/>
    <w:rsid w:val="00296835"/>
    <w:rsid w:val="00297CA9"/>
    <w:rsid w:val="002A06FB"/>
    <w:rsid w:val="002A2E4B"/>
    <w:rsid w:val="002A3748"/>
    <w:rsid w:val="002A3A76"/>
    <w:rsid w:val="002A68A0"/>
    <w:rsid w:val="002A7034"/>
    <w:rsid w:val="002A73FE"/>
    <w:rsid w:val="002A7D93"/>
    <w:rsid w:val="002A7FC8"/>
    <w:rsid w:val="002B079A"/>
    <w:rsid w:val="002B104F"/>
    <w:rsid w:val="002B22A0"/>
    <w:rsid w:val="002B391C"/>
    <w:rsid w:val="002B4A05"/>
    <w:rsid w:val="002B5311"/>
    <w:rsid w:val="002B590B"/>
    <w:rsid w:val="002C12A6"/>
    <w:rsid w:val="002C172E"/>
    <w:rsid w:val="002C236E"/>
    <w:rsid w:val="002C254A"/>
    <w:rsid w:val="002C3369"/>
    <w:rsid w:val="002C4AB7"/>
    <w:rsid w:val="002C682A"/>
    <w:rsid w:val="002C6A5C"/>
    <w:rsid w:val="002D1D18"/>
    <w:rsid w:val="002D28C1"/>
    <w:rsid w:val="002D2CD8"/>
    <w:rsid w:val="002D44E6"/>
    <w:rsid w:val="002D5BA5"/>
    <w:rsid w:val="002D6546"/>
    <w:rsid w:val="002D79E0"/>
    <w:rsid w:val="002D7AF9"/>
    <w:rsid w:val="002E3977"/>
    <w:rsid w:val="002E46C4"/>
    <w:rsid w:val="002E4BF1"/>
    <w:rsid w:val="002E4F42"/>
    <w:rsid w:val="002E5048"/>
    <w:rsid w:val="002E60CC"/>
    <w:rsid w:val="002E7453"/>
    <w:rsid w:val="002E755D"/>
    <w:rsid w:val="002F0103"/>
    <w:rsid w:val="002F098B"/>
    <w:rsid w:val="002F2530"/>
    <w:rsid w:val="002F433B"/>
    <w:rsid w:val="002F502C"/>
    <w:rsid w:val="002F5141"/>
    <w:rsid w:val="002F5629"/>
    <w:rsid w:val="002F6A2B"/>
    <w:rsid w:val="002F7307"/>
    <w:rsid w:val="003025D8"/>
    <w:rsid w:val="00303DFD"/>
    <w:rsid w:val="00304188"/>
    <w:rsid w:val="00306867"/>
    <w:rsid w:val="00307A1F"/>
    <w:rsid w:val="00310346"/>
    <w:rsid w:val="00314F96"/>
    <w:rsid w:val="00315022"/>
    <w:rsid w:val="0031553A"/>
    <w:rsid w:val="00315B5A"/>
    <w:rsid w:val="003170C8"/>
    <w:rsid w:val="00317B10"/>
    <w:rsid w:val="003200C3"/>
    <w:rsid w:val="00320CE6"/>
    <w:rsid w:val="0032684D"/>
    <w:rsid w:val="003273D1"/>
    <w:rsid w:val="00330BCA"/>
    <w:rsid w:val="00332C93"/>
    <w:rsid w:val="00333832"/>
    <w:rsid w:val="00343227"/>
    <w:rsid w:val="0034436D"/>
    <w:rsid w:val="00346356"/>
    <w:rsid w:val="00346538"/>
    <w:rsid w:val="003465D1"/>
    <w:rsid w:val="003466C6"/>
    <w:rsid w:val="003467E8"/>
    <w:rsid w:val="0034726F"/>
    <w:rsid w:val="00347F9A"/>
    <w:rsid w:val="003500BC"/>
    <w:rsid w:val="00350F2F"/>
    <w:rsid w:val="00351224"/>
    <w:rsid w:val="00353063"/>
    <w:rsid w:val="00353249"/>
    <w:rsid w:val="00353263"/>
    <w:rsid w:val="003539BC"/>
    <w:rsid w:val="00353DBA"/>
    <w:rsid w:val="003563C7"/>
    <w:rsid w:val="003569D0"/>
    <w:rsid w:val="00357237"/>
    <w:rsid w:val="00360574"/>
    <w:rsid w:val="00361E6B"/>
    <w:rsid w:val="0036275A"/>
    <w:rsid w:val="003663C0"/>
    <w:rsid w:val="00366B0B"/>
    <w:rsid w:val="00370706"/>
    <w:rsid w:val="00370E13"/>
    <w:rsid w:val="003710E0"/>
    <w:rsid w:val="00371351"/>
    <w:rsid w:val="003742BA"/>
    <w:rsid w:val="00374732"/>
    <w:rsid w:val="003759C9"/>
    <w:rsid w:val="00375C0A"/>
    <w:rsid w:val="00377387"/>
    <w:rsid w:val="003773DC"/>
    <w:rsid w:val="0038188B"/>
    <w:rsid w:val="00381980"/>
    <w:rsid w:val="00383834"/>
    <w:rsid w:val="00383962"/>
    <w:rsid w:val="00383BA0"/>
    <w:rsid w:val="00385267"/>
    <w:rsid w:val="00385E44"/>
    <w:rsid w:val="00385F6B"/>
    <w:rsid w:val="00386946"/>
    <w:rsid w:val="00390AB6"/>
    <w:rsid w:val="00392E58"/>
    <w:rsid w:val="00392F66"/>
    <w:rsid w:val="00394FA6"/>
    <w:rsid w:val="0039507B"/>
    <w:rsid w:val="0039675B"/>
    <w:rsid w:val="00397181"/>
    <w:rsid w:val="003A24A7"/>
    <w:rsid w:val="003A3171"/>
    <w:rsid w:val="003A33A9"/>
    <w:rsid w:val="003A4BF5"/>
    <w:rsid w:val="003A6B20"/>
    <w:rsid w:val="003A7336"/>
    <w:rsid w:val="003A788A"/>
    <w:rsid w:val="003A7D7D"/>
    <w:rsid w:val="003B12BC"/>
    <w:rsid w:val="003B1928"/>
    <w:rsid w:val="003B1DD9"/>
    <w:rsid w:val="003B3140"/>
    <w:rsid w:val="003B32BD"/>
    <w:rsid w:val="003B3724"/>
    <w:rsid w:val="003B3988"/>
    <w:rsid w:val="003B6520"/>
    <w:rsid w:val="003B7921"/>
    <w:rsid w:val="003C0176"/>
    <w:rsid w:val="003C1D25"/>
    <w:rsid w:val="003C3B80"/>
    <w:rsid w:val="003C3EF1"/>
    <w:rsid w:val="003C3F8B"/>
    <w:rsid w:val="003C4231"/>
    <w:rsid w:val="003C4BEE"/>
    <w:rsid w:val="003C4F36"/>
    <w:rsid w:val="003C7EE8"/>
    <w:rsid w:val="003D0B65"/>
    <w:rsid w:val="003D0EE7"/>
    <w:rsid w:val="003D26B1"/>
    <w:rsid w:val="003D4F3F"/>
    <w:rsid w:val="003D50A3"/>
    <w:rsid w:val="003D529C"/>
    <w:rsid w:val="003D7527"/>
    <w:rsid w:val="003E1169"/>
    <w:rsid w:val="003E1223"/>
    <w:rsid w:val="003E1613"/>
    <w:rsid w:val="003E1712"/>
    <w:rsid w:val="003E1B49"/>
    <w:rsid w:val="003E2D8C"/>
    <w:rsid w:val="003E3A82"/>
    <w:rsid w:val="003E7E27"/>
    <w:rsid w:val="003F1B0C"/>
    <w:rsid w:val="003F49BD"/>
    <w:rsid w:val="003F6AC7"/>
    <w:rsid w:val="003F70C5"/>
    <w:rsid w:val="003F722D"/>
    <w:rsid w:val="003F77E8"/>
    <w:rsid w:val="00401456"/>
    <w:rsid w:val="00406762"/>
    <w:rsid w:val="00410A23"/>
    <w:rsid w:val="00410D28"/>
    <w:rsid w:val="00413265"/>
    <w:rsid w:val="0041549D"/>
    <w:rsid w:val="004170CC"/>
    <w:rsid w:val="00417D84"/>
    <w:rsid w:val="0042011F"/>
    <w:rsid w:val="0042083C"/>
    <w:rsid w:val="00420E63"/>
    <w:rsid w:val="00421B78"/>
    <w:rsid w:val="0042285F"/>
    <w:rsid w:val="00422AD3"/>
    <w:rsid w:val="0042397E"/>
    <w:rsid w:val="00424047"/>
    <w:rsid w:val="00425615"/>
    <w:rsid w:val="00427F59"/>
    <w:rsid w:val="00430EAF"/>
    <w:rsid w:val="00430EE6"/>
    <w:rsid w:val="00431152"/>
    <w:rsid w:val="0043145D"/>
    <w:rsid w:val="00431989"/>
    <w:rsid w:val="00432541"/>
    <w:rsid w:val="00432918"/>
    <w:rsid w:val="0043377F"/>
    <w:rsid w:val="004361FE"/>
    <w:rsid w:val="004362BC"/>
    <w:rsid w:val="00436FAB"/>
    <w:rsid w:val="00440707"/>
    <w:rsid w:val="00441612"/>
    <w:rsid w:val="00441810"/>
    <w:rsid w:val="00443E23"/>
    <w:rsid w:val="00444956"/>
    <w:rsid w:val="004459A7"/>
    <w:rsid w:val="00451357"/>
    <w:rsid w:val="004521EC"/>
    <w:rsid w:val="00455175"/>
    <w:rsid w:val="00457569"/>
    <w:rsid w:val="00461398"/>
    <w:rsid w:val="00464E36"/>
    <w:rsid w:val="00465256"/>
    <w:rsid w:val="0046649B"/>
    <w:rsid w:val="004679D0"/>
    <w:rsid w:val="00470236"/>
    <w:rsid w:val="004708BC"/>
    <w:rsid w:val="004711F5"/>
    <w:rsid w:val="00472449"/>
    <w:rsid w:val="00472C39"/>
    <w:rsid w:val="00474974"/>
    <w:rsid w:val="00475235"/>
    <w:rsid w:val="00476B85"/>
    <w:rsid w:val="00476CC9"/>
    <w:rsid w:val="00481F96"/>
    <w:rsid w:val="00483771"/>
    <w:rsid w:val="00485498"/>
    <w:rsid w:val="00486CFF"/>
    <w:rsid w:val="00490D15"/>
    <w:rsid w:val="00491F4F"/>
    <w:rsid w:val="0049414B"/>
    <w:rsid w:val="00497E3E"/>
    <w:rsid w:val="004A2412"/>
    <w:rsid w:val="004A2ACB"/>
    <w:rsid w:val="004A3DE6"/>
    <w:rsid w:val="004A553A"/>
    <w:rsid w:val="004A68E9"/>
    <w:rsid w:val="004A6A9E"/>
    <w:rsid w:val="004A6BE5"/>
    <w:rsid w:val="004A790C"/>
    <w:rsid w:val="004B0979"/>
    <w:rsid w:val="004B1C4E"/>
    <w:rsid w:val="004B1F77"/>
    <w:rsid w:val="004B2400"/>
    <w:rsid w:val="004B2E7B"/>
    <w:rsid w:val="004B3F76"/>
    <w:rsid w:val="004B507E"/>
    <w:rsid w:val="004B7CB7"/>
    <w:rsid w:val="004C045E"/>
    <w:rsid w:val="004C29E9"/>
    <w:rsid w:val="004C3812"/>
    <w:rsid w:val="004C512A"/>
    <w:rsid w:val="004C54BE"/>
    <w:rsid w:val="004C7330"/>
    <w:rsid w:val="004D187A"/>
    <w:rsid w:val="004D2F4C"/>
    <w:rsid w:val="004D3AE7"/>
    <w:rsid w:val="004D4DE9"/>
    <w:rsid w:val="004D7569"/>
    <w:rsid w:val="004E1235"/>
    <w:rsid w:val="004E352E"/>
    <w:rsid w:val="004E5E72"/>
    <w:rsid w:val="004E6601"/>
    <w:rsid w:val="004F0B0D"/>
    <w:rsid w:val="004F1614"/>
    <w:rsid w:val="004F2E67"/>
    <w:rsid w:val="004F3F08"/>
    <w:rsid w:val="004F4C0D"/>
    <w:rsid w:val="004F5AE1"/>
    <w:rsid w:val="004F6C9E"/>
    <w:rsid w:val="004F6EE9"/>
    <w:rsid w:val="005003FA"/>
    <w:rsid w:val="00500782"/>
    <w:rsid w:val="0050152B"/>
    <w:rsid w:val="005024B1"/>
    <w:rsid w:val="0050263F"/>
    <w:rsid w:val="005030C3"/>
    <w:rsid w:val="0050705D"/>
    <w:rsid w:val="00507406"/>
    <w:rsid w:val="0051091C"/>
    <w:rsid w:val="00511CE6"/>
    <w:rsid w:val="00511EE7"/>
    <w:rsid w:val="0051257D"/>
    <w:rsid w:val="00516903"/>
    <w:rsid w:val="005173D9"/>
    <w:rsid w:val="0052068C"/>
    <w:rsid w:val="0052156F"/>
    <w:rsid w:val="00524F53"/>
    <w:rsid w:val="005255F3"/>
    <w:rsid w:val="0053015D"/>
    <w:rsid w:val="00531539"/>
    <w:rsid w:val="00531C6E"/>
    <w:rsid w:val="005334F8"/>
    <w:rsid w:val="00535D41"/>
    <w:rsid w:val="00537151"/>
    <w:rsid w:val="005406BA"/>
    <w:rsid w:val="00540E7A"/>
    <w:rsid w:val="00542BD0"/>
    <w:rsid w:val="00543095"/>
    <w:rsid w:val="00546925"/>
    <w:rsid w:val="00546CB7"/>
    <w:rsid w:val="005472B8"/>
    <w:rsid w:val="00552F47"/>
    <w:rsid w:val="005535D4"/>
    <w:rsid w:val="00555023"/>
    <w:rsid w:val="005552F5"/>
    <w:rsid w:val="00556807"/>
    <w:rsid w:val="00556C85"/>
    <w:rsid w:val="005574B7"/>
    <w:rsid w:val="00562592"/>
    <w:rsid w:val="005628DD"/>
    <w:rsid w:val="00563B57"/>
    <w:rsid w:val="00563E68"/>
    <w:rsid w:val="00564345"/>
    <w:rsid w:val="005675C7"/>
    <w:rsid w:val="00570F9E"/>
    <w:rsid w:val="00571142"/>
    <w:rsid w:val="00571608"/>
    <w:rsid w:val="00571E67"/>
    <w:rsid w:val="005737E6"/>
    <w:rsid w:val="005738DE"/>
    <w:rsid w:val="00574828"/>
    <w:rsid w:val="00574EA2"/>
    <w:rsid w:val="00575165"/>
    <w:rsid w:val="0057707C"/>
    <w:rsid w:val="005770C7"/>
    <w:rsid w:val="005815CC"/>
    <w:rsid w:val="005820ED"/>
    <w:rsid w:val="00582170"/>
    <w:rsid w:val="0058397A"/>
    <w:rsid w:val="005839B6"/>
    <w:rsid w:val="00585130"/>
    <w:rsid w:val="0058781F"/>
    <w:rsid w:val="00590EF9"/>
    <w:rsid w:val="00591B97"/>
    <w:rsid w:val="00596FE1"/>
    <w:rsid w:val="005977A2"/>
    <w:rsid w:val="00597D5F"/>
    <w:rsid w:val="005A0C35"/>
    <w:rsid w:val="005A1272"/>
    <w:rsid w:val="005A3285"/>
    <w:rsid w:val="005A3B48"/>
    <w:rsid w:val="005A4FE6"/>
    <w:rsid w:val="005A68CD"/>
    <w:rsid w:val="005A69B8"/>
    <w:rsid w:val="005B3E8F"/>
    <w:rsid w:val="005B446C"/>
    <w:rsid w:val="005B4DC5"/>
    <w:rsid w:val="005B6ACD"/>
    <w:rsid w:val="005B7D91"/>
    <w:rsid w:val="005C2151"/>
    <w:rsid w:val="005C62F7"/>
    <w:rsid w:val="005C779A"/>
    <w:rsid w:val="005C7FD4"/>
    <w:rsid w:val="005D1493"/>
    <w:rsid w:val="005D402A"/>
    <w:rsid w:val="005D5214"/>
    <w:rsid w:val="005D64DD"/>
    <w:rsid w:val="005D65D3"/>
    <w:rsid w:val="005D6DF2"/>
    <w:rsid w:val="005D7E9E"/>
    <w:rsid w:val="005E1B0A"/>
    <w:rsid w:val="005E5CC3"/>
    <w:rsid w:val="005E5D5B"/>
    <w:rsid w:val="005E6B12"/>
    <w:rsid w:val="005E7D02"/>
    <w:rsid w:val="005F0DE1"/>
    <w:rsid w:val="005F2943"/>
    <w:rsid w:val="005F3042"/>
    <w:rsid w:val="005F3508"/>
    <w:rsid w:val="005F4AB6"/>
    <w:rsid w:val="005F5FE4"/>
    <w:rsid w:val="00600C5C"/>
    <w:rsid w:val="006035E0"/>
    <w:rsid w:val="0060440C"/>
    <w:rsid w:val="0060449A"/>
    <w:rsid w:val="00604DE0"/>
    <w:rsid w:val="00605EB1"/>
    <w:rsid w:val="0060646A"/>
    <w:rsid w:val="0060753F"/>
    <w:rsid w:val="0061085A"/>
    <w:rsid w:val="00610BC6"/>
    <w:rsid w:val="00611321"/>
    <w:rsid w:val="00612FDC"/>
    <w:rsid w:val="006135FD"/>
    <w:rsid w:val="00614190"/>
    <w:rsid w:val="00616298"/>
    <w:rsid w:val="00616EE5"/>
    <w:rsid w:val="00617166"/>
    <w:rsid w:val="00621AB6"/>
    <w:rsid w:val="00622232"/>
    <w:rsid w:val="006223BE"/>
    <w:rsid w:val="006239CC"/>
    <w:rsid w:val="0063007D"/>
    <w:rsid w:val="0063018D"/>
    <w:rsid w:val="00631C04"/>
    <w:rsid w:val="006329B7"/>
    <w:rsid w:val="00632D04"/>
    <w:rsid w:val="006332A6"/>
    <w:rsid w:val="006346DA"/>
    <w:rsid w:val="00635C65"/>
    <w:rsid w:val="00636225"/>
    <w:rsid w:val="00636573"/>
    <w:rsid w:val="00636B78"/>
    <w:rsid w:val="00636D02"/>
    <w:rsid w:val="00641118"/>
    <w:rsid w:val="006419A1"/>
    <w:rsid w:val="006432D2"/>
    <w:rsid w:val="00646823"/>
    <w:rsid w:val="006529E0"/>
    <w:rsid w:val="0065312A"/>
    <w:rsid w:val="00653424"/>
    <w:rsid w:val="0065451A"/>
    <w:rsid w:val="006558BB"/>
    <w:rsid w:val="0065715F"/>
    <w:rsid w:val="00657179"/>
    <w:rsid w:val="0065786D"/>
    <w:rsid w:val="0066005A"/>
    <w:rsid w:val="00662454"/>
    <w:rsid w:val="00663A4D"/>
    <w:rsid w:val="00665252"/>
    <w:rsid w:val="00666D84"/>
    <w:rsid w:val="006701A9"/>
    <w:rsid w:val="00670FAE"/>
    <w:rsid w:val="00672F24"/>
    <w:rsid w:val="00673254"/>
    <w:rsid w:val="006763AA"/>
    <w:rsid w:val="00676EC3"/>
    <w:rsid w:val="00680FA9"/>
    <w:rsid w:val="006832E0"/>
    <w:rsid w:val="00683BA6"/>
    <w:rsid w:val="00683C68"/>
    <w:rsid w:val="00685750"/>
    <w:rsid w:val="00690DF8"/>
    <w:rsid w:val="00693E98"/>
    <w:rsid w:val="00694221"/>
    <w:rsid w:val="006942C1"/>
    <w:rsid w:val="00695434"/>
    <w:rsid w:val="00695AFF"/>
    <w:rsid w:val="00695B94"/>
    <w:rsid w:val="00697E6A"/>
    <w:rsid w:val="006A10F5"/>
    <w:rsid w:val="006A15F4"/>
    <w:rsid w:val="006A1D26"/>
    <w:rsid w:val="006A2347"/>
    <w:rsid w:val="006A255F"/>
    <w:rsid w:val="006A5DA7"/>
    <w:rsid w:val="006A637B"/>
    <w:rsid w:val="006A775B"/>
    <w:rsid w:val="006B15FC"/>
    <w:rsid w:val="006B25B0"/>
    <w:rsid w:val="006B29F3"/>
    <w:rsid w:val="006B2A1A"/>
    <w:rsid w:val="006B39EA"/>
    <w:rsid w:val="006B41D3"/>
    <w:rsid w:val="006B677D"/>
    <w:rsid w:val="006B6893"/>
    <w:rsid w:val="006B7E15"/>
    <w:rsid w:val="006C034F"/>
    <w:rsid w:val="006C04BF"/>
    <w:rsid w:val="006C45DF"/>
    <w:rsid w:val="006C4DCD"/>
    <w:rsid w:val="006C5126"/>
    <w:rsid w:val="006D15A4"/>
    <w:rsid w:val="006D1F83"/>
    <w:rsid w:val="006D21C7"/>
    <w:rsid w:val="006D2B5C"/>
    <w:rsid w:val="006D41CF"/>
    <w:rsid w:val="006D69D8"/>
    <w:rsid w:val="006E055A"/>
    <w:rsid w:val="006E12E4"/>
    <w:rsid w:val="006E1679"/>
    <w:rsid w:val="006E1C27"/>
    <w:rsid w:val="006E1D3A"/>
    <w:rsid w:val="006E2D8A"/>
    <w:rsid w:val="006E36DF"/>
    <w:rsid w:val="006E4058"/>
    <w:rsid w:val="006E4E23"/>
    <w:rsid w:val="006F01F2"/>
    <w:rsid w:val="006F2ABE"/>
    <w:rsid w:val="006F3405"/>
    <w:rsid w:val="006F41F7"/>
    <w:rsid w:val="006F4D8E"/>
    <w:rsid w:val="006F63E0"/>
    <w:rsid w:val="006F78BB"/>
    <w:rsid w:val="00700F87"/>
    <w:rsid w:val="00702629"/>
    <w:rsid w:val="0070420F"/>
    <w:rsid w:val="00704C8C"/>
    <w:rsid w:val="00704D23"/>
    <w:rsid w:val="00704D96"/>
    <w:rsid w:val="0070577B"/>
    <w:rsid w:val="0070680B"/>
    <w:rsid w:val="007069D1"/>
    <w:rsid w:val="00706F0C"/>
    <w:rsid w:val="00711DA6"/>
    <w:rsid w:val="00712615"/>
    <w:rsid w:val="007130F9"/>
    <w:rsid w:val="007132EB"/>
    <w:rsid w:val="00713AD0"/>
    <w:rsid w:val="00713BAE"/>
    <w:rsid w:val="00715EBF"/>
    <w:rsid w:val="007168FF"/>
    <w:rsid w:val="00716E36"/>
    <w:rsid w:val="00717FCF"/>
    <w:rsid w:val="00720EBE"/>
    <w:rsid w:val="00721B51"/>
    <w:rsid w:val="00721BC8"/>
    <w:rsid w:val="007220AB"/>
    <w:rsid w:val="00726C5A"/>
    <w:rsid w:val="007277D9"/>
    <w:rsid w:val="00731749"/>
    <w:rsid w:val="007331CB"/>
    <w:rsid w:val="00734E7D"/>
    <w:rsid w:val="00740DB7"/>
    <w:rsid w:val="00741D86"/>
    <w:rsid w:val="0074259B"/>
    <w:rsid w:val="007427DB"/>
    <w:rsid w:val="00742FAE"/>
    <w:rsid w:val="0074378C"/>
    <w:rsid w:val="007447C0"/>
    <w:rsid w:val="00745DF0"/>
    <w:rsid w:val="00746D28"/>
    <w:rsid w:val="00752C6E"/>
    <w:rsid w:val="00752E9B"/>
    <w:rsid w:val="007551CF"/>
    <w:rsid w:val="00755755"/>
    <w:rsid w:val="00756A87"/>
    <w:rsid w:val="00757E44"/>
    <w:rsid w:val="007602A9"/>
    <w:rsid w:val="00762265"/>
    <w:rsid w:val="00763132"/>
    <w:rsid w:val="00764A5E"/>
    <w:rsid w:val="00765DBF"/>
    <w:rsid w:val="00767291"/>
    <w:rsid w:val="007673AB"/>
    <w:rsid w:val="0077375A"/>
    <w:rsid w:val="0077543D"/>
    <w:rsid w:val="00775922"/>
    <w:rsid w:val="00775B03"/>
    <w:rsid w:val="007772E1"/>
    <w:rsid w:val="007817AE"/>
    <w:rsid w:val="007822C2"/>
    <w:rsid w:val="00782F7D"/>
    <w:rsid w:val="00786EFE"/>
    <w:rsid w:val="00786FE7"/>
    <w:rsid w:val="00787129"/>
    <w:rsid w:val="00790B10"/>
    <w:rsid w:val="00793598"/>
    <w:rsid w:val="007938C7"/>
    <w:rsid w:val="00794AAA"/>
    <w:rsid w:val="00796126"/>
    <w:rsid w:val="0079695F"/>
    <w:rsid w:val="0079743C"/>
    <w:rsid w:val="007A0E6A"/>
    <w:rsid w:val="007A1FF4"/>
    <w:rsid w:val="007A280B"/>
    <w:rsid w:val="007A3510"/>
    <w:rsid w:val="007A3735"/>
    <w:rsid w:val="007A3863"/>
    <w:rsid w:val="007A434B"/>
    <w:rsid w:val="007A44A1"/>
    <w:rsid w:val="007B047F"/>
    <w:rsid w:val="007B18C6"/>
    <w:rsid w:val="007B21C0"/>
    <w:rsid w:val="007B3C86"/>
    <w:rsid w:val="007B5BD4"/>
    <w:rsid w:val="007B62BA"/>
    <w:rsid w:val="007B6A6B"/>
    <w:rsid w:val="007C0C3D"/>
    <w:rsid w:val="007C3769"/>
    <w:rsid w:val="007C64CD"/>
    <w:rsid w:val="007C67EA"/>
    <w:rsid w:val="007C7E65"/>
    <w:rsid w:val="007D1EE5"/>
    <w:rsid w:val="007D6BAC"/>
    <w:rsid w:val="007D762D"/>
    <w:rsid w:val="007E06E7"/>
    <w:rsid w:val="007E59AE"/>
    <w:rsid w:val="007E5AB9"/>
    <w:rsid w:val="007E5F29"/>
    <w:rsid w:val="007E6D0E"/>
    <w:rsid w:val="007E7E64"/>
    <w:rsid w:val="007F314A"/>
    <w:rsid w:val="007F3B2C"/>
    <w:rsid w:val="007F5666"/>
    <w:rsid w:val="007F7B25"/>
    <w:rsid w:val="00800890"/>
    <w:rsid w:val="00801C0A"/>
    <w:rsid w:val="0080432F"/>
    <w:rsid w:val="008071E7"/>
    <w:rsid w:val="00810F35"/>
    <w:rsid w:val="00812BEA"/>
    <w:rsid w:val="00814EE6"/>
    <w:rsid w:val="00815FBE"/>
    <w:rsid w:val="008204CD"/>
    <w:rsid w:val="00820778"/>
    <w:rsid w:val="00821738"/>
    <w:rsid w:val="0082335C"/>
    <w:rsid w:val="0082612A"/>
    <w:rsid w:val="00827DFE"/>
    <w:rsid w:val="00827F00"/>
    <w:rsid w:val="00830E49"/>
    <w:rsid w:val="008319F9"/>
    <w:rsid w:val="008321FE"/>
    <w:rsid w:val="00833CEA"/>
    <w:rsid w:val="00835477"/>
    <w:rsid w:val="008355CB"/>
    <w:rsid w:val="00835EAF"/>
    <w:rsid w:val="00835F6B"/>
    <w:rsid w:val="008363AD"/>
    <w:rsid w:val="008371EE"/>
    <w:rsid w:val="00840A89"/>
    <w:rsid w:val="00843D18"/>
    <w:rsid w:val="0084481E"/>
    <w:rsid w:val="00846077"/>
    <w:rsid w:val="008461F4"/>
    <w:rsid w:val="00852AAE"/>
    <w:rsid w:val="008539D9"/>
    <w:rsid w:val="00854BC6"/>
    <w:rsid w:val="0085736A"/>
    <w:rsid w:val="0085743D"/>
    <w:rsid w:val="00860ED9"/>
    <w:rsid w:val="00861F2D"/>
    <w:rsid w:val="00862BE6"/>
    <w:rsid w:val="00863CA4"/>
    <w:rsid w:val="00864948"/>
    <w:rsid w:val="008711E7"/>
    <w:rsid w:val="00871D5F"/>
    <w:rsid w:val="00872005"/>
    <w:rsid w:val="00872191"/>
    <w:rsid w:val="00873190"/>
    <w:rsid w:val="00880AAD"/>
    <w:rsid w:val="008814D6"/>
    <w:rsid w:val="0088274A"/>
    <w:rsid w:val="008838FA"/>
    <w:rsid w:val="00890D49"/>
    <w:rsid w:val="008923D6"/>
    <w:rsid w:val="00892C83"/>
    <w:rsid w:val="00893425"/>
    <w:rsid w:val="00894A58"/>
    <w:rsid w:val="00895800"/>
    <w:rsid w:val="008959C7"/>
    <w:rsid w:val="00895DCC"/>
    <w:rsid w:val="00895DE4"/>
    <w:rsid w:val="008976CC"/>
    <w:rsid w:val="008A0006"/>
    <w:rsid w:val="008A6230"/>
    <w:rsid w:val="008A7723"/>
    <w:rsid w:val="008B0420"/>
    <w:rsid w:val="008B299E"/>
    <w:rsid w:val="008B4D0B"/>
    <w:rsid w:val="008B65F3"/>
    <w:rsid w:val="008B735B"/>
    <w:rsid w:val="008B7497"/>
    <w:rsid w:val="008B76B4"/>
    <w:rsid w:val="008C13A7"/>
    <w:rsid w:val="008C14F1"/>
    <w:rsid w:val="008C32AA"/>
    <w:rsid w:val="008C3517"/>
    <w:rsid w:val="008C58BA"/>
    <w:rsid w:val="008C60D4"/>
    <w:rsid w:val="008C66A7"/>
    <w:rsid w:val="008D0501"/>
    <w:rsid w:val="008D6244"/>
    <w:rsid w:val="008D7CFD"/>
    <w:rsid w:val="008E3432"/>
    <w:rsid w:val="008E42D2"/>
    <w:rsid w:val="008E655F"/>
    <w:rsid w:val="008E73A9"/>
    <w:rsid w:val="008F025C"/>
    <w:rsid w:val="008F5AFA"/>
    <w:rsid w:val="008F625E"/>
    <w:rsid w:val="008F67E3"/>
    <w:rsid w:val="008F6AF9"/>
    <w:rsid w:val="008F754C"/>
    <w:rsid w:val="0090016F"/>
    <w:rsid w:val="009009BF"/>
    <w:rsid w:val="009046FE"/>
    <w:rsid w:val="009073FF"/>
    <w:rsid w:val="009074FB"/>
    <w:rsid w:val="0091024F"/>
    <w:rsid w:val="00910636"/>
    <w:rsid w:val="00911AF2"/>
    <w:rsid w:val="009122D0"/>
    <w:rsid w:val="00912911"/>
    <w:rsid w:val="00913765"/>
    <w:rsid w:val="00913FAD"/>
    <w:rsid w:val="009140FF"/>
    <w:rsid w:val="009150FB"/>
    <w:rsid w:val="00915676"/>
    <w:rsid w:val="00916178"/>
    <w:rsid w:val="00917504"/>
    <w:rsid w:val="0092091B"/>
    <w:rsid w:val="00922BD7"/>
    <w:rsid w:val="00922E8D"/>
    <w:rsid w:val="009230D7"/>
    <w:rsid w:val="0092345A"/>
    <w:rsid w:val="0092609F"/>
    <w:rsid w:val="00926B8D"/>
    <w:rsid w:val="009270D6"/>
    <w:rsid w:val="00931470"/>
    <w:rsid w:val="00931708"/>
    <w:rsid w:val="00931895"/>
    <w:rsid w:val="00932A5D"/>
    <w:rsid w:val="00934625"/>
    <w:rsid w:val="0093647E"/>
    <w:rsid w:val="00936907"/>
    <w:rsid w:val="00936C9B"/>
    <w:rsid w:val="00936DBC"/>
    <w:rsid w:val="0094016A"/>
    <w:rsid w:val="009403F4"/>
    <w:rsid w:val="00940920"/>
    <w:rsid w:val="00942C0D"/>
    <w:rsid w:val="009439DE"/>
    <w:rsid w:val="00944FA4"/>
    <w:rsid w:val="00945456"/>
    <w:rsid w:val="00945883"/>
    <w:rsid w:val="00950684"/>
    <w:rsid w:val="00950DC1"/>
    <w:rsid w:val="00951C58"/>
    <w:rsid w:val="00952955"/>
    <w:rsid w:val="00954A1F"/>
    <w:rsid w:val="00954F5E"/>
    <w:rsid w:val="00956F78"/>
    <w:rsid w:val="009578D0"/>
    <w:rsid w:val="00960055"/>
    <w:rsid w:val="009642A5"/>
    <w:rsid w:val="00964ACB"/>
    <w:rsid w:val="009650B7"/>
    <w:rsid w:val="009659E1"/>
    <w:rsid w:val="0096732D"/>
    <w:rsid w:val="009675B6"/>
    <w:rsid w:val="00970889"/>
    <w:rsid w:val="00972093"/>
    <w:rsid w:val="00973830"/>
    <w:rsid w:val="0097418C"/>
    <w:rsid w:val="0097496B"/>
    <w:rsid w:val="00974B2E"/>
    <w:rsid w:val="00974DC3"/>
    <w:rsid w:val="00980B78"/>
    <w:rsid w:val="00981CB9"/>
    <w:rsid w:val="00982DC3"/>
    <w:rsid w:val="00984C50"/>
    <w:rsid w:val="0099049B"/>
    <w:rsid w:val="00990827"/>
    <w:rsid w:val="0099372B"/>
    <w:rsid w:val="0099382E"/>
    <w:rsid w:val="0099521E"/>
    <w:rsid w:val="00995758"/>
    <w:rsid w:val="009A0C25"/>
    <w:rsid w:val="009A30EA"/>
    <w:rsid w:val="009A498B"/>
    <w:rsid w:val="009A5017"/>
    <w:rsid w:val="009A7292"/>
    <w:rsid w:val="009A7949"/>
    <w:rsid w:val="009A7AF8"/>
    <w:rsid w:val="009B01C9"/>
    <w:rsid w:val="009B04FD"/>
    <w:rsid w:val="009B05B6"/>
    <w:rsid w:val="009B29DD"/>
    <w:rsid w:val="009B2E81"/>
    <w:rsid w:val="009B3B5F"/>
    <w:rsid w:val="009B3D89"/>
    <w:rsid w:val="009B6FB8"/>
    <w:rsid w:val="009B7FBE"/>
    <w:rsid w:val="009C1642"/>
    <w:rsid w:val="009C16CB"/>
    <w:rsid w:val="009C207E"/>
    <w:rsid w:val="009C2AAF"/>
    <w:rsid w:val="009C3459"/>
    <w:rsid w:val="009C4726"/>
    <w:rsid w:val="009C6345"/>
    <w:rsid w:val="009C6393"/>
    <w:rsid w:val="009C7056"/>
    <w:rsid w:val="009D0100"/>
    <w:rsid w:val="009D07F6"/>
    <w:rsid w:val="009D1A87"/>
    <w:rsid w:val="009D2190"/>
    <w:rsid w:val="009D2690"/>
    <w:rsid w:val="009D3A4C"/>
    <w:rsid w:val="009D7EEC"/>
    <w:rsid w:val="009E09F6"/>
    <w:rsid w:val="009E21F7"/>
    <w:rsid w:val="009E237B"/>
    <w:rsid w:val="009E3DFF"/>
    <w:rsid w:val="009E4E16"/>
    <w:rsid w:val="009E5FB5"/>
    <w:rsid w:val="009F0190"/>
    <w:rsid w:val="009F1571"/>
    <w:rsid w:val="009F3213"/>
    <w:rsid w:val="009F445C"/>
    <w:rsid w:val="009F49C7"/>
    <w:rsid w:val="009F533F"/>
    <w:rsid w:val="009F5FAB"/>
    <w:rsid w:val="009F6BEB"/>
    <w:rsid w:val="00A00CC9"/>
    <w:rsid w:val="00A00D86"/>
    <w:rsid w:val="00A047B9"/>
    <w:rsid w:val="00A04D79"/>
    <w:rsid w:val="00A05976"/>
    <w:rsid w:val="00A05DB3"/>
    <w:rsid w:val="00A0623D"/>
    <w:rsid w:val="00A0671F"/>
    <w:rsid w:val="00A0707C"/>
    <w:rsid w:val="00A07C30"/>
    <w:rsid w:val="00A07FD6"/>
    <w:rsid w:val="00A10BD1"/>
    <w:rsid w:val="00A11BC6"/>
    <w:rsid w:val="00A1204A"/>
    <w:rsid w:val="00A12B1D"/>
    <w:rsid w:val="00A12CBA"/>
    <w:rsid w:val="00A13B1D"/>
    <w:rsid w:val="00A13D32"/>
    <w:rsid w:val="00A13EE6"/>
    <w:rsid w:val="00A14351"/>
    <w:rsid w:val="00A16184"/>
    <w:rsid w:val="00A176CD"/>
    <w:rsid w:val="00A213B4"/>
    <w:rsid w:val="00A2192D"/>
    <w:rsid w:val="00A23EB1"/>
    <w:rsid w:val="00A240F5"/>
    <w:rsid w:val="00A26FE8"/>
    <w:rsid w:val="00A3307B"/>
    <w:rsid w:val="00A362D9"/>
    <w:rsid w:val="00A43B05"/>
    <w:rsid w:val="00A44230"/>
    <w:rsid w:val="00A44C40"/>
    <w:rsid w:val="00A44C78"/>
    <w:rsid w:val="00A47DED"/>
    <w:rsid w:val="00A54350"/>
    <w:rsid w:val="00A54874"/>
    <w:rsid w:val="00A562A2"/>
    <w:rsid w:val="00A604FB"/>
    <w:rsid w:val="00A610BB"/>
    <w:rsid w:val="00A62140"/>
    <w:rsid w:val="00A6243B"/>
    <w:rsid w:val="00A624D7"/>
    <w:rsid w:val="00A63C43"/>
    <w:rsid w:val="00A670D3"/>
    <w:rsid w:val="00A67D18"/>
    <w:rsid w:val="00A70D3F"/>
    <w:rsid w:val="00A71417"/>
    <w:rsid w:val="00A71DD8"/>
    <w:rsid w:val="00A71FA4"/>
    <w:rsid w:val="00A72547"/>
    <w:rsid w:val="00A74C61"/>
    <w:rsid w:val="00A7543D"/>
    <w:rsid w:val="00A75C63"/>
    <w:rsid w:val="00A77742"/>
    <w:rsid w:val="00A77FFA"/>
    <w:rsid w:val="00A83052"/>
    <w:rsid w:val="00A867E1"/>
    <w:rsid w:val="00A8726F"/>
    <w:rsid w:val="00A875CC"/>
    <w:rsid w:val="00A90545"/>
    <w:rsid w:val="00A91F09"/>
    <w:rsid w:val="00A9267A"/>
    <w:rsid w:val="00A94D68"/>
    <w:rsid w:val="00AA0B20"/>
    <w:rsid w:val="00AA1778"/>
    <w:rsid w:val="00AA2D71"/>
    <w:rsid w:val="00AA2FD5"/>
    <w:rsid w:val="00AA3925"/>
    <w:rsid w:val="00AA5BA4"/>
    <w:rsid w:val="00AA5FF8"/>
    <w:rsid w:val="00AA661D"/>
    <w:rsid w:val="00AA7F1B"/>
    <w:rsid w:val="00AB2E26"/>
    <w:rsid w:val="00AB44E7"/>
    <w:rsid w:val="00AB4705"/>
    <w:rsid w:val="00AB54C4"/>
    <w:rsid w:val="00AB54E8"/>
    <w:rsid w:val="00AB616E"/>
    <w:rsid w:val="00AC01A5"/>
    <w:rsid w:val="00AC1441"/>
    <w:rsid w:val="00AC2875"/>
    <w:rsid w:val="00AC2C6B"/>
    <w:rsid w:val="00AC301B"/>
    <w:rsid w:val="00AC33D7"/>
    <w:rsid w:val="00AC3467"/>
    <w:rsid w:val="00AD034E"/>
    <w:rsid w:val="00AD19E3"/>
    <w:rsid w:val="00AD253E"/>
    <w:rsid w:val="00AD2744"/>
    <w:rsid w:val="00AD52EA"/>
    <w:rsid w:val="00AE3287"/>
    <w:rsid w:val="00AE5CCC"/>
    <w:rsid w:val="00AF057F"/>
    <w:rsid w:val="00AF50C8"/>
    <w:rsid w:val="00AF5D62"/>
    <w:rsid w:val="00AF5F71"/>
    <w:rsid w:val="00AF76BB"/>
    <w:rsid w:val="00AF7D10"/>
    <w:rsid w:val="00B01F8D"/>
    <w:rsid w:val="00B01FDB"/>
    <w:rsid w:val="00B03B27"/>
    <w:rsid w:val="00B058E9"/>
    <w:rsid w:val="00B0783A"/>
    <w:rsid w:val="00B07D46"/>
    <w:rsid w:val="00B13186"/>
    <w:rsid w:val="00B1363F"/>
    <w:rsid w:val="00B14E4D"/>
    <w:rsid w:val="00B16B45"/>
    <w:rsid w:val="00B16C4D"/>
    <w:rsid w:val="00B2129D"/>
    <w:rsid w:val="00B2262B"/>
    <w:rsid w:val="00B24511"/>
    <w:rsid w:val="00B303C9"/>
    <w:rsid w:val="00B3047E"/>
    <w:rsid w:val="00B30F14"/>
    <w:rsid w:val="00B3101B"/>
    <w:rsid w:val="00B32F16"/>
    <w:rsid w:val="00B33F36"/>
    <w:rsid w:val="00B351A7"/>
    <w:rsid w:val="00B354F0"/>
    <w:rsid w:val="00B372C2"/>
    <w:rsid w:val="00B40583"/>
    <w:rsid w:val="00B41A06"/>
    <w:rsid w:val="00B429D7"/>
    <w:rsid w:val="00B42B94"/>
    <w:rsid w:val="00B42FA1"/>
    <w:rsid w:val="00B433A4"/>
    <w:rsid w:val="00B448CC"/>
    <w:rsid w:val="00B44DB5"/>
    <w:rsid w:val="00B457F1"/>
    <w:rsid w:val="00B457FF"/>
    <w:rsid w:val="00B46358"/>
    <w:rsid w:val="00B4706D"/>
    <w:rsid w:val="00B509F4"/>
    <w:rsid w:val="00B50D6E"/>
    <w:rsid w:val="00B52B50"/>
    <w:rsid w:val="00B543B6"/>
    <w:rsid w:val="00B551CC"/>
    <w:rsid w:val="00B5610C"/>
    <w:rsid w:val="00B572E7"/>
    <w:rsid w:val="00B63431"/>
    <w:rsid w:val="00B6470D"/>
    <w:rsid w:val="00B64DF9"/>
    <w:rsid w:val="00B67746"/>
    <w:rsid w:val="00B67A84"/>
    <w:rsid w:val="00B71A6C"/>
    <w:rsid w:val="00B72CC7"/>
    <w:rsid w:val="00B751AF"/>
    <w:rsid w:val="00B76BD9"/>
    <w:rsid w:val="00B80045"/>
    <w:rsid w:val="00B82D3E"/>
    <w:rsid w:val="00B870D5"/>
    <w:rsid w:val="00B87CB4"/>
    <w:rsid w:val="00B87DD7"/>
    <w:rsid w:val="00B905EC"/>
    <w:rsid w:val="00B907E3"/>
    <w:rsid w:val="00B908CE"/>
    <w:rsid w:val="00B94ED7"/>
    <w:rsid w:val="00B95822"/>
    <w:rsid w:val="00B9584A"/>
    <w:rsid w:val="00B96816"/>
    <w:rsid w:val="00B96BB1"/>
    <w:rsid w:val="00BA1C59"/>
    <w:rsid w:val="00BA1F7D"/>
    <w:rsid w:val="00BA2FAC"/>
    <w:rsid w:val="00BA4752"/>
    <w:rsid w:val="00BB5EC2"/>
    <w:rsid w:val="00BB73DC"/>
    <w:rsid w:val="00BB7980"/>
    <w:rsid w:val="00BC03A2"/>
    <w:rsid w:val="00BC0426"/>
    <w:rsid w:val="00BC2DDF"/>
    <w:rsid w:val="00BC3CEE"/>
    <w:rsid w:val="00BC3D03"/>
    <w:rsid w:val="00BC643E"/>
    <w:rsid w:val="00BD346B"/>
    <w:rsid w:val="00BD43CD"/>
    <w:rsid w:val="00BD49F9"/>
    <w:rsid w:val="00BD5168"/>
    <w:rsid w:val="00BD6BA3"/>
    <w:rsid w:val="00BE122B"/>
    <w:rsid w:val="00BE13CA"/>
    <w:rsid w:val="00BE168B"/>
    <w:rsid w:val="00BE42FD"/>
    <w:rsid w:val="00BE478C"/>
    <w:rsid w:val="00BE5B00"/>
    <w:rsid w:val="00BE6271"/>
    <w:rsid w:val="00BE7A4D"/>
    <w:rsid w:val="00BF1213"/>
    <w:rsid w:val="00BF1D1B"/>
    <w:rsid w:val="00BF252A"/>
    <w:rsid w:val="00BF2623"/>
    <w:rsid w:val="00BF348C"/>
    <w:rsid w:val="00BF5C9B"/>
    <w:rsid w:val="00BF766E"/>
    <w:rsid w:val="00C00473"/>
    <w:rsid w:val="00C00652"/>
    <w:rsid w:val="00C0194C"/>
    <w:rsid w:val="00C0230B"/>
    <w:rsid w:val="00C02673"/>
    <w:rsid w:val="00C05896"/>
    <w:rsid w:val="00C05D08"/>
    <w:rsid w:val="00C062F9"/>
    <w:rsid w:val="00C0645B"/>
    <w:rsid w:val="00C07971"/>
    <w:rsid w:val="00C1119F"/>
    <w:rsid w:val="00C11CAF"/>
    <w:rsid w:val="00C11F17"/>
    <w:rsid w:val="00C146D5"/>
    <w:rsid w:val="00C14F77"/>
    <w:rsid w:val="00C1713E"/>
    <w:rsid w:val="00C17A3D"/>
    <w:rsid w:val="00C2065D"/>
    <w:rsid w:val="00C21B4C"/>
    <w:rsid w:val="00C22F8A"/>
    <w:rsid w:val="00C25821"/>
    <w:rsid w:val="00C25B63"/>
    <w:rsid w:val="00C263CE"/>
    <w:rsid w:val="00C2673F"/>
    <w:rsid w:val="00C26FDA"/>
    <w:rsid w:val="00C27503"/>
    <w:rsid w:val="00C30A04"/>
    <w:rsid w:val="00C30A25"/>
    <w:rsid w:val="00C3151D"/>
    <w:rsid w:val="00C32EBB"/>
    <w:rsid w:val="00C33BF5"/>
    <w:rsid w:val="00C34879"/>
    <w:rsid w:val="00C36646"/>
    <w:rsid w:val="00C36E1C"/>
    <w:rsid w:val="00C37081"/>
    <w:rsid w:val="00C37FE2"/>
    <w:rsid w:val="00C420CF"/>
    <w:rsid w:val="00C428CF"/>
    <w:rsid w:val="00C42D91"/>
    <w:rsid w:val="00C467FE"/>
    <w:rsid w:val="00C47466"/>
    <w:rsid w:val="00C4783A"/>
    <w:rsid w:val="00C47929"/>
    <w:rsid w:val="00C508B9"/>
    <w:rsid w:val="00C51099"/>
    <w:rsid w:val="00C513F2"/>
    <w:rsid w:val="00C514BE"/>
    <w:rsid w:val="00C51584"/>
    <w:rsid w:val="00C52791"/>
    <w:rsid w:val="00C5300A"/>
    <w:rsid w:val="00C55C4A"/>
    <w:rsid w:val="00C614EA"/>
    <w:rsid w:val="00C621B0"/>
    <w:rsid w:val="00C62BE5"/>
    <w:rsid w:val="00C633D3"/>
    <w:rsid w:val="00C64313"/>
    <w:rsid w:val="00C65F53"/>
    <w:rsid w:val="00C67400"/>
    <w:rsid w:val="00C67BCA"/>
    <w:rsid w:val="00C74227"/>
    <w:rsid w:val="00C74292"/>
    <w:rsid w:val="00C748F0"/>
    <w:rsid w:val="00C76BF3"/>
    <w:rsid w:val="00C76E59"/>
    <w:rsid w:val="00C76F1A"/>
    <w:rsid w:val="00C77DA7"/>
    <w:rsid w:val="00C809F6"/>
    <w:rsid w:val="00C80F73"/>
    <w:rsid w:val="00C827AE"/>
    <w:rsid w:val="00C82A73"/>
    <w:rsid w:val="00C82F1C"/>
    <w:rsid w:val="00C86358"/>
    <w:rsid w:val="00C8671E"/>
    <w:rsid w:val="00C86C71"/>
    <w:rsid w:val="00C91CCF"/>
    <w:rsid w:val="00C91F6D"/>
    <w:rsid w:val="00C9352D"/>
    <w:rsid w:val="00C9452B"/>
    <w:rsid w:val="00C95FA9"/>
    <w:rsid w:val="00C97686"/>
    <w:rsid w:val="00CA0C6A"/>
    <w:rsid w:val="00CA15ED"/>
    <w:rsid w:val="00CA5E90"/>
    <w:rsid w:val="00CA64FD"/>
    <w:rsid w:val="00CA697D"/>
    <w:rsid w:val="00CA6EBB"/>
    <w:rsid w:val="00CA719C"/>
    <w:rsid w:val="00CB01FE"/>
    <w:rsid w:val="00CB0E62"/>
    <w:rsid w:val="00CB1ECD"/>
    <w:rsid w:val="00CB4C3E"/>
    <w:rsid w:val="00CB6C1F"/>
    <w:rsid w:val="00CC0CF9"/>
    <w:rsid w:val="00CD2217"/>
    <w:rsid w:val="00CD2E92"/>
    <w:rsid w:val="00CD395B"/>
    <w:rsid w:val="00CD3B54"/>
    <w:rsid w:val="00CD48D0"/>
    <w:rsid w:val="00CD4E6E"/>
    <w:rsid w:val="00CD6279"/>
    <w:rsid w:val="00CE258A"/>
    <w:rsid w:val="00CE4830"/>
    <w:rsid w:val="00CE5B6D"/>
    <w:rsid w:val="00CE7D1C"/>
    <w:rsid w:val="00CF54C4"/>
    <w:rsid w:val="00CF5ADC"/>
    <w:rsid w:val="00CF71EB"/>
    <w:rsid w:val="00D005DC"/>
    <w:rsid w:val="00D01127"/>
    <w:rsid w:val="00D01888"/>
    <w:rsid w:val="00D0389B"/>
    <w:rsid w:val="00D03F4E"/>
    <w:rsid w:val="00D059DE"/>
    <w:rsid w:val="00D063A5"/>
    <w:rsid w:val="00D07B75"/>
    <w:rsid w:val="00D117C5"/>
    <w:rsid w:val="00D13002"/>
    <w:rsid w:val="00D13883"/>
    <w:rsid w:val="00D16973"/>
    <w:rsid w:val="00D17AA9"/>
    <w:rsid w:val="00D20715"/>
    <w:rsid w:val="00D20F94"/>
    <w:rsid w:val="00D23217"/>
    <w:rsid w:val="00D23FAC"/>
    <w:rsid w:val="00D2683D"/>
    <w:rsid w:val="00D27813"/>
    <w:rsid w:val="00D3161B"/>
    <w:rsid w:val="00D3183A"/>
    <w:rsid w:val="00D318E6"/>
    <w:rsid w:val="00D337C7"/>
    <w:rsid w:val="00D3458A"/>
    <w:rsid w:val="00D35B15"/>
    <w:rsid w:val="00D36886"/>
    <w:rsid w:val="00D37372"/>
    <w:rsid w:val="00D40651"/>
    <w:rsid w:val="00D41444"/>
    <w:rsid w:val="00D420CA"/>
    <w:rsid w:val="00D42C12"/>
    <w:rsid w:val="00D42DA1"/>
    <w:rsid w:val="00D441EF"/>
    <w:rsid w:val="00D442AF"/>
    <w:rsid w:val="00D456FD"/>
    <w:rsid w:val="00D46A69"/>
    <w:rsid w:val="00D46CE8"/>
    <w:rsid w:val="00D47834"/>
    <w:rsid w:val="00D47A57"/>
    <w:rsid w:val="00D52FA5"/>
    <w:rsid w:val="00D538AE"/>
    <w:rsid w:val="00D54C43"/>
    <w:rsid w:val="00D62BF9"/>
    <w:rsid w:val="00D67A20"/>
    <w:rsid w:val="00D70056"/>
    <w:rsid w:val="00D71569"/>
    <w:rsid w:val="00D7200E"/>
    <w:rsid w:val="00D72F51"/>
    <w:rsid w:val="00D7369A"/>
    <w:rsid w:val="00D766D5"/>
    <w:rsid w:val="00D76D59"/>
    <w:rsid w:val="00D80093"/>
    <w:rsid w:val="00D824BB"/>
    <w:rsid w:val="00D83849"/>
    <w:rsid w:val="00D85017"/>
    <w:rsid w:val="00D86476"/>
    <w:rsid w:val="00D92039"/>
    <w:rsid w:val="00D923D1"/>
    <w:rsid w:val="00D93DA2"/>
    <w:rsid w:val="00D93F00"/>
    <w:rsid w:val="00DA03A8"/>
    <w:rsid w:val="00DA0E70"/>
    <w:rsid w:val="00DA2E5C"/>
    <w:rsid w:val="00DA50B4"/>
    <w:rsid w:val="00DA6444"/>
    <w:rsid w:val="00DA6B5A"/>
    <w:rsid w:val="00DA7AD6"/>
    <w:rsid w:val="00DB0C5B"/>
    <w:rsid w:val="00DB34E3"/>
    <w:rsid w:val="00DB4B5A"/>
    <w:rsid w:val="00DB5112"/>
    <w:rsid w:val="00DB570A"/>
    <w:rsid w:val="00DB7DAB"/>
    <w:rsid w:val="00DB7E3F"/>
    <w:rsid w:val="00DC22AC"/>
    <w:rsid w:val="00DC36E3"/>
    <w:rsid w:val="00DC3AAF"/>
    <w:rsid w:val="00DC7092"/>
    <w:rsid w:val="00DD0127"/>
    <w:rsid w:val="00DD059B"/>
    <w:rsid w:val="00DD0D80"/>
    <w:rsid w:val="00DD0D8D"/>
    <w:rsid w:val="00DD28D5"/>
    <w:rsid w:val="00DD2DA1"/>
    <w:rsid w:val="00DD35E7"/>
    <w:rsid w:val="00DD4FDE"/>
    <w:rsid w:val="00DD6077"/>
    <w:rsid w:val="00DD7435"/>
    <w:rsid w:val="00DE00C8"/>
    <w:rsid w:val="00DE35F4"/>
    <w:rsid w:val="00DE3C7A"/>
    <w:rsid w:val="00DE45CB"/>
    <w:rsid w:val="00DE79AA"/>
    <w:rsid w:val="00DF25F1"/>
    <w:rsid w:val="00DF29BF"/>
    <w:rsid w:val="00DF56D7"/>
    <w:rsid w:val="00DF590A"/>
    <w:rsid w:val="00DF76D0"/>
    <w:rsid w:val="00E01044"/>
    <w:rsid w:val="00E02664"/>
    <w:rsid w:val="00E0350D"/>
    <w:rsid w:val="00E03BCA"/>
    <w:rsid w:val="00E03DD2"/>
    <w:rsid w:val="00E0490C"/>
    <w:rsid w:val="00E068CB"/>
    <w:rsid w:val="00E06BBF"/>
    <w:rsid w:val="00E07861"/>
    <w:rsid w:val="00E07C1D"/>
    <w:rsid w:val="00E1022E"/>
    <w:rsid w:val="00E1197D"/>
    <w:rsid w:val="00E12874"/>
    <w:rsid w:val="00E135E0"/>
    <w:rsid w:val="00E14983"/>
    <w:rsid w:val="00E174E4"/>
    <w:rsid w:val="00E17A04"/>
    <w:rsid w:val="00E17CC3"/>
    <w:rsid w:val="00E17F50"/>
    <w:rsid w:val="00E20A3E"/>
    <w:rsid w:val="00E21636"/>
    <w:rsid w:val="00E2194C"/>
    <w:rsid w:val="00E223A4"/>
    <w:rsid w:val="00E23B20"/>
    <w:rsid w:val="00E25618"/>
    <w:rsid w:val="00E26F0D"/>
    <w:rsid w:val="00E30D48"/>
    <w:rsid w:val="00E33115"/>
    <w:rsid w:val="00E33F84"/>
    <w:rsid w:val="00E34FC2"/>
    <w:rsid w:val="00E36763"/>
    <w:rsid w:val="00E36951"/>
    <w:rsid w:val="00E379FA"/>
    <w:rsid w:val="00E40F65"/>
    <w:rsid w:val="00E44F83"/>
    <w:rsid w:val="00E46AD2"/>
    <w:rsid w:val="00E53426"/>
    <w:rsid w:val="00E53C6A"/>
    <w:rsid w:val="00E544D4"/>
    <w:rsid w:val="00E54C6A"/>
    <w:rsid w:val="00E557AF"/>
    <w:rsid w:val="00E6012E"/>
    <w:rsid w:val="00E61729"/>
    <w:rsid w:val="00E62AE3"/>
    <w:rsid w:val="00E64590"/>
    <w:rsid w:val="00E663BD"/>
    <w:rsid w:val="00E663BE"/>
    <w:rsid w:val="00E6676A"/>
    <w:rsid w:val="00E671FA"/>
    <w:rsid w:val="00E71499"/>
    <w:rsid w:val="00E75A86"/>
    <w:rsid w:val="00E75D75"/>
    <w:rsid w:val="00E7631C"/>
    <w:rsid w:val="00E81262"/>
    <w:rsid w:val="00E83706"/>
    <w:rsid w:val="00E83E9D"/>
    <w:rsid w:val="00E84353"/>
    <w:rsid w:val="00E84C29"/>
    <w:rsid w:val="00E84F94"/>
    <w:rsid w:val="00E84FEC"/>
    <w:rsid w:val="00E85C02"/>
    <w:rsid w:val="00E866EB"/>
    <w:rsid w:val="00E866F5"/>
    <w:rsid w:val="00E87709"/>
    <w:rsid w:val="00E90023"/>
    <w:rsid w:val="00E9011A"/>
    <w:rsid w:val="00E9083C"/>
    <w:rsid w:val="00E91042"/>
    <w:rsid w:val="00E91BBD"/>
    <w:rsid w:val="00E95094"/>
    <w:rsid w:val="00EA037D"/>
    <w:rsid w:val="00EA0FAD"/>
    <w:rsid w:val="00EA1161"/>
    <w:rsid w:val="00EA3721"/>
    <w:rsid w:val="00EA44A0"/>
    <w:rsid w:val="00EA471F"/>
    <w:rsid w:val="00EA6695"/>
    <w:rsid w:val="00EA7302"/>
    <w:rsid w:val="00EB02C9"/>
    <w:rsid w:val="00EB239D"/>
    <w:rsid w:val="00EB3028"/>
    <w:rsid w:val="00EB4AAC"/>
    <w:rsid w:val="00EB76B6"/>
    <w:rsid w:val="00EC013D"/>
    <w:rsid w:val="00EC15F0"/>
    <w:rsid w:val="00EC1F18"/>
    <w:rsid w:val="00EC2E7F"/>
    <w:rsid w:val="00EC3D6A"/>
    <w:rsid w:val="00EC73DC"/>
    <w:rsid w:val="00ED125D"/>
    <w:rsid w:val="00ED1729"/>
    <w:rsid w:val="00ED2314"/>
    <w:rsid w:val="00ED2A0C"/>
    <w:rsid w:val="00ED2F63"/>
    <w:rsid w:val="00ED33B7"/>
    <w:rsid w:val="00ED34A6"/>
    <w:rsid w:val="00ED3AB3"/>
    <w:rsid w:val="00ED3AFB"/>
    <w:rsid w:val="00ED3C5D"/>
    <w:rsid w:val="00ED3CE8"/>
    <w:rsid w:val="00ED3DDD"/>
    <w:rsid w:val="00ED550F"/>
    <w:rsid w:val="00ED6072"/>
    <w:rsid w:val="00ED60A5"/>
    <w:rsid w:val="00ED67AC"/>
    <w:rsid w:val="00EE099B"/>
    <w:rsid w:val="00EE2332"/>
    <w:rsid w:val="00EE23D6"/>
    <w:rsid w:val="00EE3348"/>
    <w:rsid w:val="00EE4A21"/>
    <w:rsid w:val="00EE4E8E"/>
    <w:rsid w:val="00EE5E56"/>
    <w:rsid w:val="00EF15A5"/>
    <w:rsid w:val="00EF1A40"/>
    <w:rsid w:val="00EF252A"/>
    <w:rsid w:val="00EF4B30"/>
    <w:rsid w:val="00EF640A"/>
    <w:rsid w:val="00EF74A2"/>
    <w:rsid w:val="00F00412"/>
    <w:rsid w:val="00F009BC"/>
    <w:rsid w:val="00F00FC9"/>
    <w:rsid w:val="00F025C0"/>
    <w:rsid w:val="00F02942"/>
    <w:rsid w:val="00F02BB4"/>
    <w:rsid w:val="00F06516"/>
    <w:rsid w:val="00F077F9"/>
    <w:rsid w:val="00F07887"/>
    <w:rsid w:val="00F11158"/>
    <w:rsid w:val="00F11C77"/>
    <w:rsid w:val="00F1205A"/>
    <w:rsid w:val="00F12273"/>
    <w:rsid w:val="00F129A0"/>
    <w:rsid w:val="00F12B33"/>
    <w:rsid w:val="00F152D8"/>
    <w:rsid w:val="00F1530D"/>
    <w:rsid w:val="00F1531F"/>
    <w:rsid w:val="00F15862"/>
    <w:rsid w:val="00F15FC5"/>
    <w:rsid w:val="00F233D4"/>
    <w:rsid w:val="00F2560D"/>
    <w:rsid w:val="00F25DC5"/>
    <w:rsid w:val="00F324C5"/>
    <w:rsid w:val="00F326C6"/>
    <w:rsid w:val="00F3407E"/>
    <w:rsid w:val="00F34932"/>
    <w:rsid w:val="00F3500D"/>
    <w:rsid w:val="00F35D72"/>
    <w:rsid w:val="00F41040"/>
    <w:rsid w:val="00F42012"/>
    <w:rsid w:val="00F43913"/>
    <w:rsid w:val="00F43989"/>
    <w:rsid w:val="00F447EC"/>
    <w:rsid w:val="00F45C32"/>
    <w:rsid w:val="00F47658"/>
    <w:rsid w:val="00F47677"/>
    <w:rsid w:val="00F51588"/>
    <w:rsid w:val="00F53169"/>
    <w:rsid w:val="00F54388"/>
    <w:rsid w:val="00F55ED8"/>
    <w:rsid w:val="00F56385"/>
    <w:rsid w:val="00F570EF"/>
    <w:rsid w:val="00F61B53"/>
    <w:rsid w:val="00F61F99"/>
    <w:rsid w:val="00F67BE5"/>
    <w:rsid w:val="00F67E63"/>
    <w:rsid w:val="00F67EA1"/>
    <w:rsid w:val="00F72C0F"/>
    <w:rsid w:val="00F766DF"/>
    <w:rsid w:val="00F76B11"/>
    <w:rsid w:val="00F77333"/>
    <w:rsid w:val="00F779C5"/>
    <w:rsid w:val="00F77B7A"/>
    <w:rsid w:val="00F77DB1"/>
    <w:rsid w:val="00F81726"/>
    <w:rsid w:val="00F82666"/>
    <w:rsid w:val="00F83E71"/>
    <w:rsid w:val="00F84780"/>
    <w:rsid w:val="00F85728"/>
    <w:rsid w:val="00F868D6"/>
    <w:rsid w:val="00F86DA5"/>
    <w:rsid w:val="00F87453"/>
    <w:rsid w:val="00F92075"/>
    <w:rsid w:val="00F92B5E"/>
    <w:rsid w:val="00F953A7"/>
    <w:rsid w:val="00F956F0"/>
    <w:rsid w:val="00F95ABF"/>
    <w:rsid w:val="00F975FE"/>
    <w:rsid w:val="00F97F1C"/>
    <w:rsid w:val="00FA5065"/>
    <w:rsid w:val="00FA5873"/>
    <w:rsid w:val="00FA5E66"/>
    <w:rsid w:val="00FA6E95"/>
    <w:rsid w:val="00FA7096"/>
    <w:rsid w:val="00FB1315"/>
    <w:rsid w:val="00FB1489"/>
    <w:rsid w:val="00FB14BB"/>
    <w:rsid w:val="00FB3038"/>
    <w:rsid w:val="00FB394E"/>
    <w:rsid w:val="00FB43B2"/>
    <w:rsid w:val="00FC043F"/>
    <w:rsid w:val="00FC273E"/>
    <w:rsid w:val="00FC3480"/>
    <w:rsid w:val="00FC45C2"/>
    <w:rsid w:val="00FC4ADE"/>
    <w:rsid w:val="00FC4E80"/>
    <w:rsid w:val="00FC7A63"/>
    <w:rsid w:val="00FD074A"/>
    <w:rsid w:val="00FD28EB"/>
    <w:rsid w:val="00FD3909"/>
    <w:rsid w:val="00FD3B78"/>
    <w:rsid w:val="00FD41E9"/>
    <w:rsid w:val="00FD5519"/>
    <w:rsid w:val="00FD7141"/>
    <w:rsid w:val="00FD75D1"/>
    <w:rsid w:val="00FD7600"/>
    <w:rsid w:val="00FE0960"/>
    <w:rsid w:val="00FE50BE"/>
    <w:rsid w:val="00FE63C5"/>
    <w:rsid w:val="00FE684C"/>
    <w:rsid w:val="00FE76C4"/>
    <w:rsid w:val="00FE7AA2"/>
    <w:rsid w:val="00FF23F1"/>
    <w:rsid w:val="00FF2C14"/>
    <w:rsid w:val="00FF44DF"/>
    <w:rsid w:val="00FF5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Observation">
    <w:name w:val="Observation"/>
    <w:basedOn w:val="Proposal"/>
    <w:link w:val="Observation0"/>
    <w:qFormat/>
    <w:pPr>
      <w:numPr>
        <w:numId w:val="19"/>
      </w:numPr>
      <w:tabs>
        <w:tab w:val="left" w:pos="1304"/>
      </w:tabs>
      <w:spacing w:line="259" w:lineRule="auto"/>
      <w:ind w:left="1701" w:hanging="1701"/>
    </w:pPr>
    <w:rPr>
      <w:rFonts w:eastAsia="宋体"/>
      <w:lang w:eastAsia="ja-JP"/>
    </w:rPr>
  </w:style>
  <w:style w:type="character" w:customStyle="1" w:styleId="Observation0">
    <w:name w:val="Observation (文字)"/>
    <w:link w:val="Observation"/>
    <w:qFormat/>
    <w:rPr>
      <w:rFonts w:ascii="Arial" w:hAnsi="Arial"/>
      <w:b/>
      <w:bCs/>
      <w:lang w:val="en-GB" w:eastAsia="ja-JP"/>
    </w:rPr>
  </w:style>
  <w:style w:type="character" w:customStyle="1" w:styleId="3Char">
    <w:name w:val="标题 3 Char"/>
    <w:link w:val="3"/>
    <w:qFormat/>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Observation">
    <w:name w:val="Observation"/>
    <w:basedOn w:val="Proposal"/>
    <w:link w:val="Observation0"/>
    <w:qFormat/>
    <w:pPr>
      <w:numPr>
        <w:numId w:val="19"/>
      </w:numPr>
      <w:tabs>
        <w:tab w:val="left" w:pos="1304"/>
      </w:tabs>
      <w:spacing w:line="259" w:lineRule="auto"/>
      <w:ind w:left="1701" w:hanging="1701"/>
    </w:pPr>
    <w:rPr>
      <w:rFonts w:eastAsia="宋体"/>
      <w:lang w:eastAsia="ja-JP"/>
    </w:rPr>
  </w:style>
  <w:style w:type="character" w:customStyle="1" w:styleId="Observation0">
    <w:name w:val="Observation (文字)"/>
    <w:link w:val="Observation"/>
    <w:qFormat/>
    <w:rPr>
      <w:rFonts w:ascii="Arial" w:hAnsi="Arial"/>
      <w:b/>
      <w:bCs/>
      <w:lang w:val="en-GB" w:eastAsia="ja-JP"/>
    </w:rPr>
  </w:style>
  <w:style w:type="character" w:customStyle="1" w:styleId="3Char">
    <w:name w:val="标题 3 Char"/>
    <w:link w:val="3"/>
    <w:qFormat/>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104236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3738968">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4598896">
      <w:bodyDiv w:val="1"/>
      <w:marLeft w:val="0"/>
      <w:marRight w:val="0"/>
      <w:marTop w:val="0"/>
      <w:marBottom w:val="0"/>
      <w:divBdr>
        <w:top w:val="none" w:sz="0" w:space="0" w:color="auto"/>
        <w:left w:val="none" w:sz="0" w:space="0" w:color="auto"/>
        <w:bottom w:val="none" w:sz="0" w:space="0" w:color="auto"/>
        <w:right w:val="none" w:sz="0" w:space="0" w:color="auto"/>
      </w:divBdr>
      <w:divsChild>
        <w:div w:id="109397184">
          <w:marLeft w:val="1166"/>
          <w:marRight w:val="0"/>
          <w:marTop w:val="115"/>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002455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101659">
      <w:bodyDiv w:val="1"/>
      <w:marLeft w:val="0"/>
      <w:marRight w:val="0"/>
      <w:marTop w:val="0"/>
      <w:marBottom w:val="0"/>
      <w:divBdr>
        <w:top w:val="none" w:sz="0" w:space="0" w:color="auto"/>
        <w:left w:val="none" w:sz="0" w:space="0" w:color="auto"/>
        <w:bottom w:val="none" w:sz="0" w:space="0" w:color="auto"/>
        <w:right w:val="none" w:sz="0" w:space="0" w:color="auto"/>
      </w:divBdr>
      <w:divsChild>
        <w:div w:id="1365137046">
          <w:marLeft w:val="1166"/>
          <w:marRight w:val="0"/>
          <w:marTop w:val="125"/>
          <w:marBottom w:val="0"/>
          <w:divBdr>
            <w:top w:val="none" w:sz="0" w:space="0" w:color="auto"/>
            <w:left w:val="none" w:sz="0" w:space="0" w:color="auto"/>
            <w:bottom w:val="none" w:sz="0" w:space="0" w:color="auto"/>
            <w:right w:val="none" w:sz="0" w:space="0" w:color="auto"/>
          </w:divBdr>
        </w:div>
        <w:div w:id="950745523">
          <w:marLeft w:val="1166"/>
          <w:marRight w:val="0"/>
          <w:marTop w:val="125"/>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6143621">
      <w:bodyDiv w:val="1"/>
      <w:marLeft w:val="0"/>
      <w:marRight w:val="0"/>
      <w:marTop w:val="0"/>
      <w:marBottom w:val="0"/>
      <w:divBdr>
        <w:top w:val="none" w:sz="0" w:space="0" w:color="auto"/>
        <w:left w:val="none" w:sz="0" w:space="0" w:color="auto"/>
        <w:bottom w:val="none" w:sz="0" w:space="0" w:color="auto"/>
        <w:right w:val="none" w:sz="0" w:space="0" w:color="auto"/>
      </w:divBdr>
    </w:div>
    <w:div w:id="889851091">
      <w:bodyDiv w:val="1"/>
      <w:marLeft w:val="0"/>
      <w:marRight w:val="0"/>
      <w:marTop w:val="0"/>
      <w:marBottom w:val="0"/>
      <w:divBdr>
        <w:top w:val="none" w:sz="0" w:space="0" w:color="auto"/>
        <w:left w:val="none" w:sz="0" w:space="0" w:color="auto"/>
        <w:bottom w:val="none" w:sz="0" w:space="0" w:color="auto"/>
        <w:right w:val="none" w:sz="0" w:space="0" w:color="auto"/>
      </w:divBdr>
      <w:divsChild>
        <w:div w:id="140387398">
          <w:marLeft w:val="1080"/>
          <w:marRight w:val="0"/>
          <w:marTop w:val="10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13398572">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2370874">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4641561">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5630399">
      <w:bodyDiv w:val="1"/>
      <w:marLeft w:val="0"/>
      <w:marRight w:val="0"/>
      <w:marTop w:val="0"/>
      <w:marBottom w:val="0"/>
      <w:divBdr>
        <w:top w:val="none" w:sz="0" w:space="0" w:color="auto"/>
        <w:left w:val="none" w:sz="0" w:space="0" w:color="auto"/>
        <w:bottom w:val="none" w:sz="0" w:space="0" w:color="auto"/>
        <w:right w:val="none" w:sz="0" w:space="0" w:color="auto"/>
      </w:divBdr>
      <w:divsChild>
        <w:div w:id="1047606511">
          <w:marLeft w:val="1166"/>
          <w:marRight w:val="0"/>
          <w:marTop w:val="96"/>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04459177">
      <w:bodyDiv w:val="1"/>
      <w:marLeft w:val="0"/>
      <w:marRight w:val="0"/>
      <w:marTop w:val="0"/>
      <w:marBottom w:val="0"/>
      <w:divBdr>
        <w:top w:val="none" w:sz="0" w:space="0" w:color="auto"/>
        <w:left w:val="none" w:sz="0" w:space="0" w:color="auto"/>
        <w:bottom w:val="none" w:sz="0" w:space="0" w:color="auto"/>
        <w:right w:val="none" w:sz="0" w:space="0" w:color="auto"/>
      </w:divBdr>
      <w:divsChild>
        <w:div w:id="1346862676">
          <w:marLeft w:val="1166"/>
          <w:marRight w:val="0"/>
          <w:marTop w:val="72"/>
          <w:marBottom w:val="0"/>
          <w:divBdr>
            <w:top w:val="none" w:sz="0" w:space="0" w:color="auto"/>
            <w:left w:val="none" w:sz="0" w:space="0" w:color="auto"/>
            <w:bottom w:val="none" w:sz="0" w:space="0" w:color="auto"/>
            <w:right w:val="none" w:sz="0" w:space="0" w:color="auto"/>
          </w:divBdr>
        </w:div>
        <w:div w:id="1483085450">
          <w:marLeft w:val="1800"/>
          <w:marRight w:val="0"/>
          <w:marTop w:val="62"/>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40242364">
      <w:bodyDiv w:val="1"/>
      <w:marLeft w:val="0"/>
      <w:marRight w:val="0"/>
      <w:marTop w:val="0"/>
      <w:marBottom w:val="0"/>
      <w:divBdr>
        <w:top w:val="none" w:sz="0" w:space="0" w:color="auto"/>
        <w:left w:val="none" w:sz="0" w:space="0" w:color="auto"/>
        <w:bottom w:val="none" w:sz="0" w:space="0" w:color="auto"/>
        <w:right w:val="none" w:sz="0" w:space="0" w:color="auto"/>
      </w:divBdr>
      <w:divsChild>
        <w:div w:id="1421683711">
          <w:marLeft w:val="360"/>
          <w:marRight w:val="0"/>
          <w:marTop w:val="120"/>
          <w:marBottom w:val="0"/>
          <w:divBdr>
            <w:top w:val="none" w:sz="0" w:space="0" w:color="auto"/>
            <w:left w:val="none" w:sz="0" w:space="0" w:color="auto"/>
            <w:bottom w:val="none" w:sz="0" w:space="0" w:color="auto"/>
            <w:right w:val="none" w:sz="0" w:space="0" w:color="auto"/>
          </w:divBdr>
        </w:div>
        <w:div w:id="54283789">
          <w:marLeft w:val="360"/>
          <w:marRight w:val="0"/>
          <w:marTop w:val="120"/>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034910">
      <w:bodyDiv w:val="1"/>
      <w:marLeft w:val="0"/>
      <w:marRight w:val="0"/>
      <w:marTop w:val="0"/>
      <w:marBottom w:val="0"/>
      <w:divBdr>
        <w:top w:val="none" w:sz="0" w:space="0" w:color="auto"/>
        <w:left w:val="none" w:sz="0" w:space="0" w:color="auto"/>
        <w:bottom w:val="none" w:sz="0" w:space="0" w:color="auto"/>
        <w:right w:val="none" w:sz="0" w:space="0" w:color="auto"/>
      </w:divBdr>
      <w:divsChild>
        <w:div w:id="1065494990">
          <w:marLeft w:val="360"/>
          <w:marRight w:val="0"/>
          <w:marTop w:val="120"/>
          <w:marBottom w:val="0"/>
          <w:divBdr>
            <w:top w:val="none" w:sz="0" w:space="0" w:color="auto"/>
            <w:left w:val="none" w:sz="0" w:space="0" w:color="auto"/>
            <w:bottom w:val="none" w:sz="0" w:space="0" w:color="auto"/>
            <w:right w:val="none" w:sz="0" w:space="0" w:color="auto"/>
          </w:divBdr>
        </w:div>
      </w:divsChild>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90254917">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433255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5209708">
      <w:bodyDiv w:val="1"/>
      <w:marLeft w:val="0"/>
      <w:marRight w:val="0"/>
      <w:marTop w:val="0"/>
      <w:marBottom w:val="0"/>
      <w:divBdr>
        <w:top w:val="none" w:sz="0" w:space="0" w:color="auto"/>
        <w:left w:val="none" w:sz="0" w:space="0" w:color="auto"/>
        <w:bottom w:val="none" w:sz="0" w:space="0" w:color="auto"/>
        <w:right w:val="none" w:sz="0" w:space="0" w:color="auto"/>
      </w:divBdr>
      <w:divsChild>
        <w:div w:id="741567722">
          <w:marLeft w:val="360"/>
          <w:marRight w:val="0"/>
          <w:marTop w:val="120"/>
          <w:marBottom w:val="0"/>
          <w:divBdr>
            <w:top w:val="none" w:sz="0" w:space="0" w:color="auto"/>
            <w:left w:val="none" w:sz="0" w:space="0" w:color="auto"/>
            <w:bottom w:val="none" w:sz="0" w:space="0" w:color="auto"/>
            <w:right w:val="none" w:sz="0" w:space="0" w:color="auto"/>
          </w:divBdr>
        </w:div>
      </w:divsChild>
    </w:div>
    <w:div w:id="1899244700">
      <w:bodyDiv w:val="1"/>
      <w:marLeft w:val="0"/>
      <w:marRight w:val="0"/>
      <w:marTop w:val="0"/>
      <w:marBottom w:val="0"/>
      <w:divBdr>
        <w:top w:val="none" w:sz="0" w:space="0" w:color="auto"/>
        <w:left w:val="none" w:sz="0" w:space="0" w:color="auto"/>
        <w:bottom w:val="none" w:sz="0" w:space="0" w:color="auto"/>
        <w:right w:val="none" w:sz="0" w:space="0" w:color="auto"/>
      </w:divBdr>
      <w:divsChild>
        <w:div w:id="515581994">
          <w:marLeft w:val="1166"/>
          <w:marRight w:val="0"/>
          <w:marTop w:val="86"/>
          <w:marBottom w:val="0"/>
          <w:divBdr>
            <w:top w:val="none" w:sz="0" w:space="0" w:color="auto"/>
            <w:left w:val="none" w:sz="0" w:space="0" w:color="auto"/>
            <w:bottom w:val="none" w:sz="0" w:space="0" w:color="auto"/>
            <w:right w:val="none" w:sz="0" w:space="0" w:color="auto"/>
          </w:divBdr>
        </w:div>
      </w:divsChild>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37441155">
      <w:bodyDiv w:val="1"/>
      <w:marLeft w:val="0"/>
      <w:marRight w:val="0"/>
      <w:marTop w:val="0"/>
      <w:marBottom w:val="0"/>
      <w:divBdr>
        <w:top w:val="none" w:sz="0" w:space="0" w:color="auto"/>
        <w:left w:val="none" w:sz="0" w:space="0" w:color="auto"/>
        <w:bottom w:val="none" w:sz="0" w:space="0" w:color="auto"/>
        <w:right w:val="none" w:sz="0" w:space="0" w:color="auto"/>
      </w:divBdr>
      <w:divsChild>
        <w:div w:id="817914880">
          <w:marLeft w:val="360"/>
          <w:marRight w:val="0"/>
          <w:marTop w:val="120"/>
          <w:marBottom w:val="0"/>
          <w:divBdr>
            <w:top w:val="none" w:sz="0" w:space="0" w:color="auto"/>
            <w:left w:val="none" w:sz="0" w:space="0" w:color="auto"/>
            <w:bottom w:val="none" w:sz="0" w:space="0" w:color="auto"/>
            <w:right w:val="none" w:sz="0" w:space="0" w:color="auto"/>
          </w:divBdr>
        </w:div>
      </w:divsChild>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4604126">
      <w:bodyDiv w:val="1"/>
      <w:marLeft w:val="0"/>
      <w:marRight w:val="0"/>
      <w:marTop w:val="0"/>
      <w:marBottom w:val="0"/>
      <w:divBdr>
        <w:top w:val="none" w:sz="0" w:space="0" w:color="auto"/>
        <w:left w:val="none" w:sz="0" w:space="0" w:color="auto"/>
        <w:bottom w:val="none" w:sz="0" w:space="0" w:color="auto"/>
        <w:right w:val="none" w:sz="0" w:space="0" w:color="auto"/>
      </w:divBdr>
      <w:divsChild>
        <w:div w:id="1675112438">
          <w:marLeft w:val="360"/>
          <w:marRight w:val="0"/>
          <w:marTop w:val="120"/>
          <w:marBottom w:val="0"/>
          <w:divBdr>
            <w:top w:val="none" w:sz="0" w:space="0" w:color="auto"/>
            <w:left w:val="none" w:sz="0" w:space="0" w:color="auto"/>
            <w:bottom w:val="none" w:sz="0" w:space="0" w:color="auto"/>
            <w:right w:val="none" w:sz="0" w:space="0" w:color="auto"/>
          </w:divBdr>
        </w:div>
      </w:divsChild>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8773874">
      <w:bodyDiv w:val="1"/>
      <w:marLeft w:val="0"/>
      <w:marRight w:val="0"/>
      <w:marTop w:val="0"/>
      <w:marBottom w:val="0"/>
      <w:divBdr>
        <w:top w:val="none" w:sz="0" w:space="0" w:color="auto"/>
        <w:left w:val="none" w:sz="0" w:space="0" w:color="auto"/>
        <w:bottom w:val="none" w:sz="0" w:space="0" w:color="auto"/>
        <w:right w:val="none" w:sz="0" w:space="0" w:color="auto"/>
      </w:divBdr>
      <w:divsChild>
        <w:div w:id="850526458">
          <w:marLeft w:val="360"/>
          <w:marRight w:val="0"/>
          <w:marTop w:val="120"/>
          <w:marBottom w:val="0"/>
          <w:divBdr>
            <w:top w:val="none" w:sz="0" w:space="0" w:color="auto"/>
            <w:left w:val="none" w:sz="0" w:space="0" w:color="auto"/>
            <w:bottom w:val="none" w:sz="0" w:space="0" w:color="auto"/>
            <w:right w:val="none" w:sz="0" w:space="0" w:color="auto"/>
          </w:divBdr>
        </w:div>
      </w:divsChild>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6586212">
      <w:bodyDiv w:val="1"/>
      <w:marLeft w:val="0"/>
      <w:marRight w:val="0"/>
      <w:marTop w:val="0"/>
      <w:marBottom w:val="0"/>
      <w:divBdr>
        <w:top w:val="none" w:sz="0" w:space="0" w:color="auto"/>
        <w:left w:val="none" w:sz="0" w:space="0" w:color="auto"/>
        <w:bottom w:val="none" w:sz="0" w:space="0" w:color="auto"/>
        <w:right w:val="none" w:sz="0" w:space="0" w:color="auto"/>
      </w:divBdr>
      <w:divsChild>
        <w:div w:id="1871602004">
          <w:marLeft w:val="1080"/>
          <w:marRight w:val="0"/>
          <w:marTop w:val="100"/>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3A617-31EF-4146-B9F0-C987FFCD8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Pages>
  <Words>2099</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Hao0811</cp:lastModifiedBy>
  <cp:revision>26</cp:revision>
  <cp:lastPrinted>2007-08-28T14:45:00Z</cp:lastPrinted>
  <dcterms:created xsi:type="dcterms:W3CDTF">2023-08-10T07:48:00Z</dcterms:created>
  <dcterms:modified xsi:type="dcterms:W3CDTF">2023-08-11T07:18:00Z</dcterms:modified>
</cp:coreProperties>
</file>